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51C" w:rsidRDefault="00F3151C" w:rsidP="00F3151C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  <w:bookmarkStart w:id="0" w:name="_GoBack"/>
      <w:bookmarkEnd w:id="0"/>
    </w:p>
    <w:p w:rsidR="00F3151C" w:rsidRDefault="00F3151C">
      <w:pPr>
        <w:pStyle w:val="ConsPlusTitle"/>
        <w:jc w:val="center"/>
        <w:outlineLvl w:val="0"/>
      </w:pPr>
      <w:r>
        <w:t>МИНИСТЕРСТВО СЕЛЬСКОГО ХОЗЯЙСТВА</w:t>
      </w:r>
    </w:p>
    <w:p w:rsidR="00F3151C" w:rsidRDefault="00F3151C">
      <w:pPr>
        <w:pStyle w:val="ConsPlusTitle"/>
        <w:jc w:val="center"/>
      </w:pPr>
      <w:r>
        <w:t>И ПЕРЕРАБАТЫВАЮЩЕЙ ПРОМЫШЛЕННОСТИ</w:t>
      </w:r>
    </w:p>
    <w:p w:rsidR="00F3151C" w:rsidRDefault="00F3151C">
      <w:pPr>
        <w:pStyle w:val="ConsPlusTitle"/>
        <w:jc w:val="center"/>
      </w:pPr>
      <w:r>
        <w:t>КРАСНОДАРСКОГО КРАЯ</w:t>
      </w:r>
    </w:p>
    <w:p w:rsidR="00F3151C" w:rsidRDefault="00F3151C">
      <w:pPr>
        <w:pStyle w:val="ConsPlusTitle"/>
        <w:jc w:val="center"/>
      </w:pPr>
    </w:p>
    <w:p w:rsidR="00F3151C" w:rsidRDefault="00F3151C">
      <w:pPr>
        <w:pStyle w:val="ConsPlusTitle"/>
        <w:jc w:val="center"/>
      </w:pPr>
      <w:r>
        <w:t>ПРИКАЗ</w:t>
      </w:r>
    </w:p>
    <w:p w:rsidR="00F3151C" w:rsidRDefault="00F3151C">
      <w:pPr>
        <w:pStyle w:val="ConsPlusTitle"/>
        <w:jc w:val="center"/>
      </w:pPr>
      <w:r>
        <w:t>от 16 ноября 2017 г. N 415</w:t>
      </w:r>
    </w:p>
    <w:p w:rsidR="00F3151C" w:rsidRDefault="00F3151C">
      <w:pPr>
        <w:pStyle w:val="ConsPlusTitle"/>
        <w:jc w:val="center"/>
      </w:pPr>
    </w:p>
    <w:p w:rsidR="00F3151C" w:rsidRDefault="00F3151C">
      <w:pPr>
        <w:pStyle w:val="ConsPlusTitle"/>
        <w:jc w:val="center"/>
      </w:pPr>
      <w:r>
        <w:t>О КОНКУРСНОМ ОТБОРЕ</w:t>
      </w:r>
    </w:p>
    <w:p w:rsidR="00F3151C" w:rsidRDefault="00F3151C">
      <w:pPr>
        <w:pStyle w:val="ConsPlusTitle"/>
        <w:jc w:val="center"/>
      </w:pPr>
      <w:r>
        <w:t>УЧАСТНИКОВ МЕРОПРИЯТИЯ ПО ПРЕДОСТАВЛЕНИЮ ГРАНТОВ</w:t>
      </w:r>
    </w:p>
    <w:p w:rsidR="00F3151C" w:rsidRDefault="00F3151C">
      <w:pPr>
        <w:pStyle w:val="ConsPlusTitle"/>
        <w:jc w:val="center"/>
      </w:pPr>
      <w:r>
        <w:t>НАЧИНАЮЩИМ СЕЛЬСКОХОЗЯЙСТВЕННЫМ ПОТРЕБИТЕЛЬСКИМ КООПЕРАТИВАМ</w:t>
      </w:r>
    </w:p>
    <w:p w:rsidR="00F3151C" w:rsidRDefault="00F3151C">
      <w:pPr>
        <w:pStyle w:val="ConsPlusTitle"/>
        <w:jc w:val="center"/>
      </w:pPr>
      <w:r>
        <w:t xml:space="preserve">НА РАЗВИТИЕ МАТЕРИАЛЬНО-ТЕХНИЧЕСКОЙ БАЗЫ, </w:t>
      </w:r>
      <w:proofErr w:type="gramStart"/>
      <w:r>
        <w:t>ОСУЩЕСТВЛЯЮЩИМ</w:t>
      </w:r>
      <w:proofErr w:type="gramEnd"/>
    </w:p>
    <w:p w:rsidR="00F3151C" w:rsidRDefault="00F3151C">
      <w:pPr>
        <w:pStyle w:val="ConsPlusTitle"/>
        <w:jc w:val="center"/>
      </w:pPr>
      <w:r>
        <w:t>СВОЮ ДЕЯТЕЛЬНОСТЬ НЕ БОЛЕЕ 12 МЕСЯЦЕВ</w:t>
      </w:r>
    </w:p>
    <w:p w:rsidR="00F3151C" w:rsidRDefault="00F3151C">
      <w:pPr>
        <w:pStyle w:val="ConsPlusTitle"/>
        <w:jc w:val="center"/>
      </w:pPr>
      <w:proofErr w:type="gramStart"/>
      <w:r>
        <w:t>С ДАТЫ РЕГИСТРАЦИИ</w:t>
      </w:r>
      <w:proofErr w:type="gramEnd"/>
    </w:p>
    <w:p w:rsidR="00F3151C" w:rsidRDefault="00F3151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3151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151C" w:rsidRDefault="00F315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151C" w:rsidRDefault="00F3151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Министерства сельского хозяйства и перерабатывающей</w:t>
            </w:r>
            <w:proofErr w:type="gramEnd"/>
          </w:p>
          <w:p w:rsidR="00F3151C" w:rsidRDefault="00F3151C">
            <w:pPr>
              <w:pStyle w:val="ConsPlusNormal"/>
              <w:jc w:val="center"/>
            </w:pPr>
            <w:r>
              <w:rPr>
                <w:color w:val="392C69"/>
              </w:rPr>
              <w:t xml:space="preserve">промышленности Краснодарского края от 12.04.2018 </w:t>
            </w:r>
            <w:hyperlink r:id="rId6" w:history="1">
              <w:r>
                <w:rPr>
                  <w:color w:val="0000FF"/>
                </w:rPr>
                <w:t>N 100</w:t>
              </w:r>
            </w:hyperlink>
            <w:r>
              <w:rPr>
                <w:color w:val="392C69"/>
              </w:rPr>
              <w:t xml:space="preserve">, от 27.03.2019 </w:t>
            </w:r>
            <w:hyperlink r:id="rId7" w:history="1">
              <w:r>
                <w:rPr>
                  <w:color w:val="0000FF"/>
                </w:rPr>
                <w:t>N 65</w:t>
              </w:r>
            </w:hyperlink>
            <w:r>
              <w:rPr>
                <w:color w:val="392C69"/>
              </w:rPr>
              <w:t>,</w:t>
            </w:r>
          </w:p>
          <w:p w:rsidR="00F3151C" w:rsidRDefault="00F315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28.05.2019 </w:t>
            </w:r>
            <w:hyperlink r:id="rId8" w:history="1">
              <w:r>
                <w:rPr>
                  <w:color w:val="0000FF"/>
                </w:rPr>
                <w:t>N 156</w:t>
              </w:r>
            </w:hyperlink>
            <w:r>
              <w:rPr>
                <w:color w:val="392C69"/>
              </w:rPr>
              <w:t xml:space="preserve">, от 24.07.2019 </w:t>
            </w:r>
            <w:hyperlink r:id="rId9" w:history="1">
              <w:r>
                <w:rPr>
                  <w:color w:val="0000FF"/>
                </w:rPr>
                <w:t>N 262</w:t>
              </w:r>
            </w:hyperlink>
            <w:r>
              <w:rPr>
                <w:color w:val="392C69"/>
              </w:rPr>
              <w:t xml:space="preserve">, от 28.08.2019 </w:t>
            </w:r>
            <w:hyperlink r:id="rId10" w:history="1">
              <w:r>
                <w:rPr>
                  <w:color w:val="0000FF"/>
                </w:rPr>
                <w:t>N 338</w:t>
              </w:r>
            </w:hyperlink>
            <w:r>
              <w:rPr>
                <w:color w:val="392C69"/>
              </w:rPr>
              <w:t>,</w:t>
            </w:r>
          </w:p>
          <w:p w:rsidR="00F3151C" w:rsidRDefault="00F315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27.09.2019 </w:t>
            </w:r>
            <w:hyperlink r:id="rId11" w:history="1">
              <w:r>
                <w:rPr>
                  <w:color w:val="0000FF"/>
                </w:rPr>
                <w:t>N 378</w:t>
              </w:r>
            </w:hyperlink>
            <w:r>
              <w:rPr>
                <w:color w:val="392C69"/>
              </w:rPr>
              <w:t xml:space="preserve">, от 27.11.2019 </w:t>
            </w:r>
            <w:hyperlink r:id="rId12" w:history="1">
              <w:r>
                <w:rPr>
                  <w:color w:val="0000FF"/>
                </w:rPr>
                <w:t>N 482</w:t>
              </w:r>
            </w:hyperlink>
            <w:r>
              <w:rPr>
                <w:color w:val="392C69"/>
              </w:rPr>
              <w:t xml:space="preserve">, от 13.04.2020 </w:t>
            </w:r>
            <w:hyperlink r:id="rId13" w:history="1">
              <w:r>
                <w:rPr>
                  <w:color w:val="0000FF"/>
                </w:rPr>
                <w:t>N 84</w:t>
              </w:r>
            </w:hyperlink>
            <w:r>
              <w:rPr>
                <w:color w:val="392C69"/>
              </w:rPr>
              <w:t>,</w:t>
            </w:r>
          </w:p>
          <w:p w:rsidR="00F3151C" w:rsidRDefault="00F315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29.07.2020 </w:t>
            </w:r>
            <w:hyperlink r:id="rId14" w:history="1">
              <w:r>
                <w:rPr>
                  <w:color w:val="0000FF"/>
                </w:rPr>
                <w:t>N 337</w:t>
              </w:r>
            </w:hyperlink>
            <w:r>
              <w:rPr>
                <w:color w:val="392C69"/>
              </w:rPr>
              <w:t xml:space="preserve">, от 21.08.2020 </w:t>
            </w:r>
            <w:hyperlink r:id="rId15" w:history="1">
              <w:r>
                <w:rPr>
                  <w:color w:val="0000FF"/>
                </w:rPr>
                <w:t>N 384</w:t>
              </w:r>
            </w:hyperlink>
            <w:r>
              <w:rPr>
                <w:color w:val="392C69"/>
              </w:rPr>
              <w:t xml:space="preserve">, от 03.09.2020 </w:t>
            </w:r>
            <w:hyperlink r:id="rId16" w:history="1">
              <w:r>
                <w:rPr>
                  <w:color w:val="0000FF"/>
                </w:rPr>
                <w:t>N 407</w:t>
              </w:r>
            </w:hyperlink>
            <w:r>
              <w:rPr>
                <w:color w:val="392C69"/>
              </w:rPr>
              <w:t>,</w:t>
            </w:r>
          </w:p>
          <w:p w:rsidR="00F3151C" w:rsidRDefault="00F315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29.09.2020 </w:t>
            </w:r>
            <w:hyperlink r:id="rId17" w:history="1">
              <w:r>
                <w:rPr>
                  <w:color w:val="0000FF"/>
                </w:rPr>
                <w:t>N 458</w:t>
              </w:r>
            </w:hyperlink>
            <w:r>
              <w:rPr>
                <w:color w:val="392C69"/>
              </w:rPr>
              <w:t xml:space="preserve">, от 30.10.2020 </w:t>
            </w:r>
            <w:hyperlink r:id="rId18" w:history="1">
              <w:r>
                <w:rPr>
                  <w:color w:val="0000FF"/>
                </w:rPr>
                <w:t>N 522</w:t>
              </w:r>
            </w:hyperlink>
            <w:r>
              <w:rPr>
                <w:color w:val="392C69"/>
              </w:rPr>
              <w:t xml:space="preserve">, от 23.12.2020 </w:t>
            </w:r>
            <w:hyperlink r:id="rId19" w:history="1">
              <w:r>
                <w:rPr>
                  <w:color w:val="0000FF"/>
                </w:rPr>
                <w:t>N 652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 xml:space="preserve">В соответствии с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20 августа 2019 г. N 539 "Об утверждении Порядка предоставления грантов начинающим сельскохозяйственным потребительским кооперативам на развитие материально-технической базы, осуществляющим свою деятельность не более 12 месяцев </w:t>
      </w:r>
      <w:proofErr w:type="gramStart"/>
      <w:r>
        <w:t>с даты регистрации</w:t>
      </w:r>
      <w:proofErr w:type="gramEnd"/>
      <w:r>
        <w:t>" приказываю:</w:t>
      </w:r>
    </w:p>
    <w:p w:rsidR="00F3151C" w:rsidRDefault="00F3151C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и перерабатывающей промышленности Краснодарского края от 27.11.2019 N 482)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1. Утвердить: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1.1. </w:t>
      </w:r>
      <w:hyperlink w:anchor="P59" w:history="1">
        <w:r>
          <w:rPr>
            <w:color w:val="0000FF"/>
          </w:rPr>
          <w:t>Порядок</w:t>
        </w:r>
      </w:hyperlink>
      <w:r>
        <w:t xml:space="preserve"> проведения конкурсного отбора участников мероприятия по предоставлению грантов начинающим сельскохозяйственным потребительским кооперативам на развитие материально-технической базы, осуществляющим свою деятельность не более 12 месяцев </w:t>
      </w:r>
      <w:proofErr w:type="gramStart"/>
      <w:r>
        <w:t>с даты регистрации</w:t>
      </w:r>
      <w:proofErr w:type="gramEnd"/>
      <w:r>
        <w:t>.</w:t>
      </w:r>
    </w:p>
    <w:p w:rsidR="00F3151C" w:rsidRDefault="00F3151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1.1 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и перерабатывающей промышленности Краснодарского края от 28.08.2019 N </w:t>
      </w:r>
      <w:r>
        <w:lastRenderedPageBreak/>
        <w:t>338)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1.2. Форму </w:t>
      </w:r>
      <w:hyperlink w:anchor="P686" w:history="1">
        <w:r>
          <w:rPr>
            <w:color w:val="0000FF"/>
          </w:rPr>
          <w:t>соглашения</w:t>
        </w:r>
      </w:hyperlink>
      <w:r>
        <w:t xml:space="preserve"> о предоставлении мер государственной поддержки начинающим сельскохозяйственным потребительским кооперативам на развитие материально-технической базы, осуществляющим свою деятельность не более 12 месяцев </w:t>
      </w:r>
      <w:proofErr w:type="gramStart"/>
      <w:r>
        <w:t>с даты регистрации</w:t>
      </w:r>
      <w:proofErr w:type="gramEnd"/>
      <w:r>
        <w:t xml:space="preserve"> (приложение N 2).</w:t>
      </w:r>
    </w:p>
    <w:p w:rsidR="00F3151C" w:rsidRDefault="00F3151C">
      <w:pPr>
        <w:pStyle w:val="ConsPlusNormal"/>
        <w:jc w:val="both"/>
      </w:pPr>
      <w:proofErr w:type="gramStart"/>
      <w:r>
        <w:t>(Приложение N 2 исключено.</w:t>
      </w:r>
      <w:proofErr w:type="gramEnd"/>
      <w:r>
        <w:t xml:space="preserve"> - </w:t>
      </w:r>
      <w:hyperlink r:id="rId23" w:history="1">
        <w:proofErr w:type="gramStart"/>
        <w:r>
          <w:rPr>
            <w:color w:val="0000FF"/>
          </w:rPr>
          <w:t>Приказ</w:t>
        </w:r>
      </w:hyperlink>
      <w:r>
        <w:t xml:space="preserve"> Министерства сельского хозяйства и перерабатывающей промышленности Краснодарского края от 28.08.2019 N 338)</w:t>
      </w:r>
      <w:proofErr w:type="gramEnd"/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2. Образовать конкурсную комиссию по проведению конкурсного отбора участников мероприятия по предоставлению грантов начинающим сельскохозяйственным потребительским кооперативам на развитие материально-технической базы, осуществляющим свою деятельность не более 12 месяцев </w:t>
      </w:r>
      <w:proofErr w:type="gramStart"/>
      <w:r>
        <w:t>с даты регистрации</w:t>
      </w:r>
      <w:proofErr w:type="gramEnd"/>
      <w:r>
        <w:t xml:space="preserve">, и утвердить ее </w:t>
      </w:r>
      <w:hyperlink w:anchor="P707" w:history="1">
        <w:r>
          <w:rPr>
            <w:color w:val="0000FF"/>
          </w:rPr>
          <w:t>состав</w:t>
        </w:r>
      </w:hyperlink>
      <w:r>
        <w:t xml:space="preserve"> (приложение N 3).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3. Утвердить </w:t>
      </w:r>
      <w:hyperlink w:anchor="P800" w:history="1">
        <w:r>
          <w:rPr>
            <w:color w:val="0000FF"/>
          </w:rPr>
          <w:t>Положение</w:t>
        </w:r>
      </w:hyperlink>
      <w:r>
        <w:t xml:space="preserve"> о конкурсной комиссии по проведению конкурсного отбора участников мероприятия по предоставлению грантов начинающим сельскохозяйственным потребительским кооперативам на развитие материально-технической базы, осуществляющим свою деятельность не более 12 месяцев </w:t>
      </w:r>
      <w:proofErr w:type="gramStart"/>
      <w:r>
        <w:t>с даты регистрации</w:t>
      </w:r>
      <w:proofErr w:type="gramEnd"/>
      <w:r>
        <w:t xml:space="preserve"> (приложение N 4).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4. Поручить отделу развития сельскохозяйственной кооперации и агропродовольственного рынка управления развития малых форм хозяйствования и сельскохозяйственной кооперации:</w:t>
      </w:r>
    </w:p>
    <w:p w:rsidR="00F3151C" w:rsidRDefault="00F3151C">
      <w:pPr>
        <w:pStyle w:val="ConsPlusNormal"/>
        <w:spacing w:before="280"/>
        <w:ind w:firstLine="540"/>
        <w:jc w:val="both"/>
      </w:pPr>
      <w:proofErr w:type="gramStart"/>
      <w:r>
        <w:t>подготовить извещение о проведении конкурсного отбора участников мероприятия по предоставлению грантов начинающим сельскохозяйственным потребительским кооперативам на развитие материально-технической базы, осуществляющим свою деятельность не более 12 месяцев с даты регистрации, с указанием срока, места и времени приема документов на участие в конкурсном отборе и обеспечить его размещение на официальном сайте министерства сельского хозяйства и перерабатывающей промышленности Краснодарского края в информационно-телекоммуникационной сети</w:t>
      </w:r>
      <w:proofErr w:type="gramEnd"/>
      <w:r>
        <w:t xml:space="preserve"> "Интернет" (www.msh.krasnodar.ru) не </w:t>
      </w:r>
      <w:proofErr w:type="gramStart"/>
      <w:r>
        <w:t>позднее</w:t>
      </w:r>
      <w:proofErr w:type="gramEnd"/>
      <w:r>
        <w:t xml:space="preserve"> чем за 3 дня до дня начала приема заявок.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5. Управлению организационной работы и делопроизводства (Пархоменко):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5.1. Обеспечить размещение (опубликование) настоящего приказа на официальном сайте администрации Краснодарского края в информационно-телекоммуникационной сети "Интернет" и направление на "Официальный интернет-портал правовой информации (www.pravo.gov.ru)".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lastRenderedPageBreak/>
        <w:t>5.2. Обеспечить размещение настоящего приказа на официальном сайте министерства сельского хозяйства и перерабатывающей промышленности Краснодарского края в информационно-телекоммуникационной сети "Интернет".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5.3. Направить копию настоящего приказа с указанием официального издания, в котором он будет опубликован, в Управление Министерства юстиции Российской Федерации по Краснодарскому краю.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выполнением настоящего приказа оставляю за собой.</w:t>
      </w:r>
    </w:p>
    <w:p w:rsidR="00F3151C" w:rsidRDefault="00F3151C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6 в ред. </w:t>
      </w:r>
      <w:hyperlink r:id="rId24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и перерабатывающей промышленности Краснодарского края от 28.05.2019 N 156)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7. Настоящий приказ вступает в силу на следующий день после его официального опубликования.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right"/>
      </w:pPr>
      <w:r>
        <w:t>Министр сельского хозяйства и</w:t>
      </w:r>
    </w:p>
    <w:p w:rsidR="00F3151C" w:rsidRDefault="00F3151C">
      <w:pPr>
        <w:pStyle w:val="ConsPlusNormal"/>
        <w:jc w:val="right"/>
      </w:pPr>
      <w:r>
        <w:t>перерабатывающей промышленности</w:t>
      </w:r>
    </w:p>
    <w:p w:rsidR="00F3151C" w:rsidRDefault="00F3151C">
      <w:pPr>
        <w:pStyle w:val="ConsPlusNormal"/>
        <w:jc w:val="right"/>
      </w:pPr>
      <w:r>
        <w:t>Краснодарского края</w:t>
      </w:r>
    </w:p>
    <w:p w:rsidR="00F3151C" w:rsidRDefault="00F3151C">
      <w:pPr>
        <w:pStyle w:val="ConsPlusNormal"/>
        <w:jc w:val="right"/>
      </w:pPr>
      <w:r>
        <w:t>Ф.И.ДЕРЕКА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right"/>
        <w:outlineLvl w:val="0"/>
      </w:pPr>
      <w:r>
        <w:t>Приложение N 1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right"/>
      </w:pPr>
      <w:r>
        <w:t>Утвержден</w:t>
      </w:r>
    </w:p>
    <w:p w:rsidR="00F3151C" w:rsidRDefault="00F3151C">
      <w:pPr>
        <w:pStyle w:val="ConsPlusNormal"/>
        <w:jc w:val="right"/>
      </w:pPr>
      <w:r>
        <w:t>приказом</w:t>
      </w:r>
    </w:p>
    <w:p w:rsidR="00F3151C" w:rsidRDefault="00F3151C">
      <w:pPr>
        <w:pStyle w:val="ConsPlusNormal"/>
        <w:jc w:val="right"/>
      </w:pPr>
      <w:r>
        <w:t>министерства сельского хозяйства и</w:t>
      </w:r>
    </w:p>
    <w:p w:rsidR="00F3151C" w:rsidRDefault="00F3151C">
      <w:pPr>
        <w:pStyle w:val="ConsPlusNormal"/>
        <w:jc w:val="right"/>
      </w:pPr>
      <w:r>
        <w:t>перерабатывающей промышленности</w:t>
      </w:r>
    </w:p>
    <w:p w:rsidR="00F3151C" w:rsidRDefault="00F3151C">
      <w:pPr>
        <w:pStyle w:val="ConsPlusNormal"/>
        <w:jc w:val="right"/>
      </w:pPr>
      <w:r>
        <w:t>Краснодарского края</w:t>
      </w:r>
    </w:p>
    <w:p w:rsidR="00F3151C" w:rsidRDefault="00F3151C">
      <w:pPr>
        <w:pStyle w:val="ConsPlusNormal"/>
        <w:jc w:val="right"/>
      </w:pPr>
      <w:r>
        <w:t>от 16 ноября 2017 г. N 415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Title"/>
        <w:jc w:val="center"/>
      </w:pPr>
      <w:bookmarkStart w:id="1" w:name="P59"/>
      <w:bookmarkEnd w:id="1"/>
      <w:r>
        <w:t>ПОРЯДОК</w:t>
      </w:r>
    </w:p>
    <w:p w:rsidR="00F3151C" w:rsidRDefault="00F3151C">
      <w:pPr>
        <w:pStyle w:val="ConsPlusTitle"/>
        <w:jc w:val="center"/>
      </w:pPr>
      <w:r>
        <w:t>ПРОВЕДЕНИЯ КОНКУРСНОГО ОТБОРА УЧАСТНИКОВ</w:t>
      </w:r>
    </w:p>
    <w:p w:rsidR="00F3151C" w:rsidRDefault="00F3151C">
      <w:pPr>
        <w:pStyle w:val="ConsPlusTitle"/>
        <w:jc w:val="center"/>
      </w:pPr>
      <w:r>
        <w:t>МЕРОПРИЯТИЯ ПО ПРЕДОСТАВЛЕНИЮ ГРАНТОВ НАЧИНАЮЩИМ</w:t>
      </w:r>
    </w:p>
    <w:p w:rsidR="00F3151C" w:rsidRDefault="00F3151C">
      <w:pPr>
        <w:pStyle w:val="ConsPlusTitle"/>
        <w:jc w:val="center"/>
      </w:pPr>
      <w:r>
        <w:t>СЕЛЬСКОХОЗЯЙСТВЕННЫМ ПОТРЕБИТЕЛЬСКИМ КООПЕРАТИВАМ</w:t>
      </w:r>
    </w:p>
    <w:p w:rsidR="00F3151C" w:rsidRDefault="00F3151C">
      <w:pPr>
        <w:pStyle w:val="ConsPlusTitle"/>
        <w:jc w:val="center"/>
      </w:pPr>
      <w:r>
        <w:t xml:space="preserve">НА РАЗВИТИЕ МАТЕРИАЛЬНО-ТЕХНИЧЕСКОЙ БАЗЫ, </w:t>
      </w:r>
      <w:proofErr w:type="gramStart"/>
      <w:r>
        <w:t>ОСУЩЕСТВЛЯЮЩИМ</w:t>
      </w:r>
      <w:proofErr w:type="gramEnd"/>
    </w:p>
    <w:p w:rsidR="00F3151C" w:rsidRDefault="00F3151C">
      <w:pPr>
        <w:pStyle w:val="ConsPlusTitle"/>
        <w:jc w:val="center"/>
      </w:pPr>
      <w:r>
        <w:t xml:space="preserve">СВОЮ ДЕЯТЕЛЬНОСТЬ НЕ БОЛЕЕ 12 МЕСЯЦЕВ </w:t>
      </w:r>
      <w:proofErr w:type="gramStart"/>
      <w:r>
        <w:t>С ДАТЫ РЕГИСТРАЦИИ</w:t>
      </w:r>
      <w:proofErr w:type="gramEnd"/>
    </w:p>
    <w:p w:rsidR="00F3151C" w:rsidRDefault="00F3151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3151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151C" w:rsidRDefault="00F3151C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F3151C" w:rsidRDefault="00F3151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Министерства сельского хозяйства и перерабатывающей</w:t>
            </w:r>
            <w:proofErr w:type="gramEnd"/>
          </w:p>
          <w:p w:rsidR="00F3151C" w:rsidRDefault="00F3151C">
            <w:pPr>
              <w:pStyle w:val="ConsPlusNormal"/>
              <w:jc w:val="center"/>
            </w:pPr>
            <w:r>
              <w:rPr>
                <w:color w:val="392C69"/>
              </w:rPr>
              <w:t xml:space="preserve">промышленности Краснодарского края от 28.08.2019 </w:t>
            </w:r>
            <w:hyperlink r:id="rId25" w:history="1">
              <w:r>
                <w:rPr>
                  <w:color w:val="0000FF"/>
                </w:rPr>
                <w:t>N 338</w:t>
              </w:r>
            </w:hyperlink>
            <w:r>
              <w:rPr>
                <w:color w:val="392C69"/>
              </w:rPr>
              <w:t xml:space="preserve">, от 27.11.2019 </w:t>
            </w:r>
            <w:hyperlink r:id="rId26" w:history="1">
              <w:r>
                <w:rPr>
                  <w:color w:val="0000FF"/>
                </w:rPr>
                <w:t>N 482</w:t>
              </w:r>
            </w:hyperlink>
            <w:r>
              <w:rPr>
                <w:color w:val="392C69"/>
              </w:rPr>
              <w:t>,</w:t>
            </w:r>
          </w:p>
          <w:p w:rsidR="00F3151C" w:rsidRDefault="00F315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29.07.2020 </w:t>
            </w:r>
            <w:hyperlink r:id="rId27" w:history="1">
              <w:r>
                <w:rPr>
                  <w:color w:val="0000FF"/>
                </w:rPr>
                <w:t>N 337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3151C" w:rsidRDefault="00F3151C">
      <w:pPr>
        <w:pStyle w:val="ConsPlusNormal"/>
        <w:jc w:val="both"/>
      </w:pPr>
    </w:p>
    <w:p w:rsidR="00F3151C" w:rsidRDefault="00F3151C">
      <w:pPr>
        <w:pStyle w:val="ConsPlusTitle"/>
        <w:jc w:val="center"/>
        <w:outlineLvl w:val="1"/>
      </w:pPr>
      <w:r>
        <w:t>1. Общие положения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Настоящий Порядок разработан в соответствии с Бюджетным </w:t>
      </w:r>
      <w:hyperlink r:id="rId28" w:history="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29" w:history="1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20 августа 2019 г. N 539 "Об утверждении Порядка предоставления грантов начинающим сельскохозяйственным потребительским кооперативам на развитие материально-технической базы, осуществляющим свою деятельность не более 12 месяцев с даты регистрации" (далее - Порядок предоставления грантов), в рамках </w:t>
      </w:r>
      <w:hyperlink r:id="rId30" w:history="1">
        <w:r>
          <w:rPr>
            <w:color w:val="0000FF"/>
          </w:rPr>
          <w:t>подпрограммы</w:t>
        </w:r>
      </w:hyperlink>
      <w:r>
        <w:t xml:space="preserve"> "Развитие отраслей агропромышленного комплекса" государственной программы Краснодарского</w:t>
      </w:r>
      <w:proofErr w:type="gramEnd"/>
      <w:r>
        <w:t xml:space="preserve"> края "Развитие сельского хозяйства и регулирование рынков сельскохозяйственной продукции, сырья и продовольствия", утвержденной постановлением главы администрации (губернатора) Краснодарского края от 5 октября 2015 г. N 944.</w:t>
      </w:r>
    </w:p>
    <w:p w:rsidR="00F3151C" w:rsidRDefault="00F3151C">
      <w:pPr>
        <w:pStyle w:val="ConsPlusNormal"/>
        <w:jc w:val="both"/>
      </w:pPr>
      <w:r>
        <w:t xml:space="preserve">(п. 1.1 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и перерабатывающей промышленности Краснодарского края от 29.07.2020 N 337)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1.2. Организатор проведения конкурсного отбора участников мероприятия по предоставлению грантов начинающим сельскохозяйственным потребительским кооперативами развитие материально-технической базы, осуществляющим свою деятельность не более 12 месяцев </w:t>
      </w:r>
      <w:proofErr w:type="gramStart"/>
      <w:r>
        <w:t>с даты регистрации</w:t>
      </w:r>
      <w:proofErr w:type="gramEnd"/>
      <w:r>
        <w:t xml:space="preserve"> (далее соответственно - конкурсный отбор, участники мероприятия, грант), - министерство сельского хозяйства и перерабатывающей промышленности Краснодарского края (далее - министерство).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1.3. Министерство вправе отказаться от проведения конкурсного отбора не позднее пяти календарных дней до даты окончания срока подачи документов на участие в конкурсном отборе. Извещение об отказе в проведении конкурсного отбора размещается на официальном сайте.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Title"/>
        <w:jc w:val="center"/>
        <w:outlineLvl w:val="1"/>
      </w:pPr>
      <w:r>
        <w:t>2. Предмет конкурсного отбора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>Предметом конкурсного отбора является отбор участников мероприятия.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Title"/>
        <w:jc w:val="center"/>
        <w:outlineLvl w:val="1"/>
      </w:pPr>
      <w:bookmarkStart w:id="2" w:name="P81"/>
      <w:bookmarkEnd w:id="2"/>
      <w:r>
        <w:t>3. Место, дата и время начала и окончания подачи документов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 xml:space="preserve">3.1. Заявка с комплектом документов (далее - документы) подаются по адресу: г. Краснодар, ул. </w:t>
      </w:r>
      <w:proofErr w:type="spellStart"/>
      <w:r>
        <w:t>Рашпилевская</w:t>
      </w:r>
      <w:proofErr w:type="spellEnd"/>
      <w:r>
        <w:t>, 36, этаж 1, кабинет 108: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с понедельника по четверг с 9:00 до 18:00, перерыв на обед - с 13:00 до 13:50;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пятница - </w:t>
      </w:r>
      <w:proofErr w:type="spellStart"/>
      <w:r>
        <w:t>неприемный</w:t>
      </w:r>
      <w:proofErr w:type="spellEnd"/>
      <w:r>
        <w:t xml:space="preserve"> день;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накануне нерабочих праздничных дней: с 09:00 до 15:00, перерыв с 13:00 до 13:30;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выходные дни - суббота, воскресенье.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3.2. Информация о сроках приема документов размещается на официальном сайте министерства в информационно-телекоммуникационной сети Интернет (www.msh.krasnodar.ru).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Адрес электронной почты министерства (msh@krasnodar.ru) официальный сайт министерства в информационно-телекоммуникационной сети Интернет (www.msh.krasnodar.ru).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Справочный телефон, по которому производится информирование о порядке проведения конкурсного отбора участников мероприятия, - 8 (861) 214-25-94.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Title"/>
        <w:jc w:val="center"/>
        <w:outlineLvl w:val="1"/>
      </w:pPr>
      <w:r>
        <w:t>4. Порядок рассмотрения документов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 xml:space="preserve">4.1. </w:t>
      </w:r>
      <w:proofErr w:type="gramStart"/>
      <w:r>
        <w:t>Основанием для начала рассмотрения представленных начинающим сельскохозяйственным потребительским кооперативом (перерабатывающим, сбытовым), действующим не более 12 месяцев с даты регистрации (далее - заявитель) документов, предусмотренных Порядком предоставления грантов, является передача в день регистрации документов управлением организационной работы и делопроизводства министерства зарегистрированных документов на рассмотрение в приемную министра или его заместителя для указания по выполнению, документа (резолюция).</w:t>
      </w:r>
      <w:proofErr w:type="gramEnd"/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4.2. Рассмотрение осуществляется структурными подразделениями министерства в течение 15 рабочих дней </w:t>
      </w:r>
      <w:proofErr w:type="gramStart"/>
      <w:r>
        <w:t>с даты регистрации</w:t>
      </w:r>
      <w:proofErr w:type="gramEnd"/>
      <w:r>
        <w:t xml:space="preserve"> документов в следующем порядке: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4.2.1. Уполномоченный сотрудник отдела развития сельскохозяйственной кооперации и агропродовольственного рынка управления развития малых форм хозяйствования и сельскохозяйственной кооперации (далее - отдел сельскохозяйственной кооперации) в соответствии с требованиями </w:t>
      </w:r>
      <w:hyperlink w:anchor="P81" w:history="1">
        <w:r>
          <w:rPr>
            <w:color w:val="0000FF"/>
          </w:rPr>
          <w:t>раздела 3</w:t>
        </w:r>
      </w:hyperlink>
      <w:r>
        <w:t xml:space="preserve"> "Место, дата и время начала и окончания подачи </w:t>
      </w:r>
      <w:r>
        <w:lastRenderedPageBreak/>
        <w:t>документов" настоящего Порядка:</w:t>
      </w:r>
    </w:p>
    <w:p w:rsidR="00F3151C" w:rsidRDefault="00F3151C">
      <w:pPr>
        <w:pStyle w:val="ConsPlusNormal"/>
        <w:spacing w:before="280"/>
        <w:ind w:firstLine="540"/>
        <w:jc w:val="both"/>
      </w:pPr>
      <w:proofErr w:type="gramStart"/>
      <w:r>
        <w:t xml:space="preserve">1) осуществляет рассмотрение представленных заявителем документов на предмет соответствия заявителя условиям, установленным </w:t>
      </w:r>
      <w:hyperlink r:id="rId32" w:history="1">
        <w:r>
          <w:rPr>
            <w:color w:val="0000FF"/>
          </w:rPr>
          <w:t>подпунктами 1</w:t>
        </w:r>
      </w:hyperlink>
      <w:r>
        <w:t xml:space="preserve"> - </w:t>
      </w:r>
      <w:hyperlink r:id="rId33" w:history="1">
        <w:r>
          <w:rPr>
            <w:color w:val="0000FF"/>
          </w:rPr>
          <w:t>2</w:t>
        </w:r>
      </w:hyperlink>
      <w:r>
        <w:t xml:space="preserve">, </w:t>
      </w:r>
      <w:hyperlink r:id="rId34" w:history="1">
        <w:r>
          <w:rPr>
            <w:color w:val="0000FF"/>
          </w:rPr>
          <w:t>5</w:t>
        </w:r>
      </w:hyperlink>
      <w:r>
        <w:t xml:space="preserve"> - </w:t>
      </w:r>
      <w:hyperlink r:id="rId35" w:history="1">
        <w:r>
          <w:rPr>
            <w:color w:val="0000FF"/>
          </w:rPr>
          <w:t>6</w:t>
        </w:r>
      </w:hyperlink>
      <w:r>
        <w:t xml:space="preserve">, </w:t>
      </w:r>
      <w:hyperlink r:id="rId36" w:history="1">
        <w:r>
          <w:rPr>
            <w:color w:val="0000FF"/>
          </w:rPr>
          <w:t>8</w:t>
        </w:r>
      </w:hyperlink>
      <w:r>
        <w:t xml:space="preserve"> - </w:t>
      </w:r>
      <w:hyperlink r:id="rId37" w:history="1">
        <w:r>
          <w:rPr>
            <w:color w:val="0000FF"/>
          </w:rPr>
          <w:t>10</w:t>
        </w:r>
      </w:hyperlink>
      <w:r>
        <w:t xml:space="preserve">, </w:t>
      </w:r>
      <w:hyperlink r:id="rId38" w:history="1">
        <w:r>
          <w:rPr>
            <w:color w:val="0000FF"/>
          </w:rPr>
          <w:t>12</w:t>
        </w:r>
      </w:hyperlink>
      <w:r>
        <w:t xml:space="preserve"> - </w:t>
      </w:r>
      <w:hyperlink r:id="rId39" w:history="1">
        <w:r>
          <w:rPr>
            <w:color w:val="0000FF"/>
          </w:rPr>
          <w:t>20 пункта 1.6</w:t>
        </w:r>
      </w:hyperlink>
      <w:r>
        <w:t xml:space="preserve"> Порядка предоставления грантов;</w:t>
      </w:r>
      <w:proofErr w:type="gramEnd"/>
    </w:p>
    <w:p w:rsidR="00F3151C" w:rsidRDefault="00F3151C">
      <w:pPr>
        <w:pStyle w:val="ConsPlusNormal"/>
        <w:spacing w:before="280"/>
        <w:ind w:firstLine="540"/>
        <w:jc w:val="both"/>
      </w:pPr>
      <w:r>
        <w:t>2) направляет документы, представленные заявителем для рассмотрения бизнес-плана на соответствие его требованиям, установленным настоящим Порядком, в соответствующее структурное подразделение министерства: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управление пищевой и перерабатывающей промышленности;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управление инженерно-технической политики;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управление развития </w:t>
      </w:r>
      <w:proofErr w:type="spellStart"/>
      <w:r>
        <w:t>рыбохозяйственного</w:t>
      </w:r>
      <w:proofErr w:type="spellEnd"/>
      <w:r>
        <w:t xml:space="preserve"> комплекса;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управление по виноградарству и винодельческой промышленности;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управление экономики и государственных программ;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управление растениеводства.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Уполномоченный сотрудник управления пищевой и перерабатывающей промышленности министерства анализирует представленный заявителем бизнес-план на соответствие технологической и технической состоятельности проекта, по вопросам, относящимся к компетенции управления.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Уполномоченный сотрудник управления инженерно-технической политики анализирует представленный заявителем бизнес-план на соответствие следующим требованиям: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наличия перечня планируемых к приобретению оборудования, средств механизации трудоемких Процессов, сельскохозяйственной техники в соответствии с планом расходов и обоснования их приобретения в рамках применяемой технологий транспортировки, хранения и переработки сельскохозяйственной продукции с целью оценки эффективности;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обеспеченности объекта энергоносителями и водоснабжением.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Уполномоченный сотрудник управления по виноградарству и винодельческой промышленности анализирует представленный заявителем бизнес-план на соответствие технологической и технической состоятельности проекта, по вопросам, относящимся к компетенции управления.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Уполномоченный сотрудник управления развития </w:t>
      </w:r>
      <w:proofErr w:type="spellStart"/>
      <w:r>
        <w:t>рыбохозяйственного</w:t>
      </w:r>
      <w:proofErr w:type="spellEnd"/>
      <w:r>
        <w:t xml:space="preserve"> </w:t>
      </w:r>
      <w:r>
        <w:lastRenderedPageBreak/>
        <w:t>комплекса анализирует представленный заявителем бизнес-план на соответствие технологической и технической состоятельности проекта, по вопросам, относящимся к компетенции управления.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Уполномоченный сотрудник управления экономики и государственных программ анализирует предоставленный заявителем бизнес-план на соответствие следующим требованиям: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расчетный срок окупаемости проекта не более пяти лет;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соответствие планируемого количества новых постоянных рабочих мест условию, установленному </w:t>
      </w:r>
      <w:hyperlink r:id="rId40" w:history="1">
        <w:r>
          <w:rPr>
            <w:color w:val="0000FF"/>
          </w:rPr>
          <w:t>подпунктом 11 пункта 1.6</w:t>
        </w:r>
      </w:hyperlink>
      <w:r>
        <w:t xml:space="preserve"> Порядка предоставления грантов.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Уполномоченный сотрудник управления растениеводства анализирует представленный заявителем бизнес-план на соответствие агротехнологической состоятельности проекта, по вопросам, относящимся к компетенции управления.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Указанные структурные подразделения министерства в рамках своей компетенции в течение трех рабочих дней рассматривают и в случае отсутствия замечаний согласовывают бизнес-план в листе согласования бизнес-плана начинающего сельскохозяйственного потребительского кооператива на развитие материально-технической базы, осуществляющего свою деятельность не более 12 месяцев </w:t>
      </w:r>
      <w:proofErr w:type="gramStart"/>
      <w:r>
        <w:t>с даты регистрации</w:t>
      </w:r>
      <w:proofErr w:type="gramEnd"/>
      <w:r>
        <w:t>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Замечания структурные подразделений министерства оформляются служебной запиской и направляются в отдел сельскохозяйственной кооперации с указанием в листе согласования бизнес-плана отметки о наличии замечания.</w:t>
      </w:r>
    </w:p>
    <w:p w:rsidR="00F3151C" w:rsidRDefault="00F3151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4.2.1 в ред. </w:t>
      </w:r>
      <w:hyperlink r:id="rId41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и перерабатывающей промышленности Краснодарского края от 29.07.2020 N 337)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4.2.2. Уполномоченный сотрудник отдела правовой работы и противодействия коррупции, в соответствии с </w:t>
      </w:r>
      <w:hyperlink r:id="rId42" w:history="1">
        <w:r>
          <w:rPr>
            <w:color w:val="0000FF"/>
          </w:rPr>
          <w:t>подпунктом 3 пункта 2.4</w:t>
        </w:r>
      </w:hyperlink>
      <w:r>
        <w:t xml:space="preserve"> Порядка предоставления грантов, осуществляет рассмотрение представленного заявителем документа, удостоверяющего полномочия представителя (в случае обращения представителя заявителя).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4.2.3. </w:t>
      </w:r>
      <w:proofErr w:type="gramStart"/>
      <w:r>
        <w:t xml:space="preserve">Уполномоченный сотрудник управления по бухгалтерскому учету, субсидированию, отчетности и государственным закупкам министерства (отдел методологии бухгалтерского учета организаций АПК и государственных закупок) 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 и подключаемых к ней </w:t>
      </w:r>
      <w:r>
        <w:lastRenderedPageBreak/>
        <w:t>региональных систем межведомственного электронного взаимодействия, запрашивает в уполномоченных государственных органах следующее документы и сведения в отношении заявителя:</w:t>
      </w:r>
      <w:proofErr w:type="gramEnd"/>
    </w:p>
    <w:p w:rsidR="00F3151C" w:rsidRDefault="00F3151C">
      <w:pPr>
        <w:pStyle w:val="ConsPlusNormal"/>
        <w:spacing w:before="280"/>
        <w:ind w:firstLine="540"/>
        <w:jc w:val="both"/>
      </w:pPr>
      <w:r>
        <w:t>1) от Управления Федеральной налоговой службы по Краснодарскому краю: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о наличии (отсутствии)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на дату подачи заявки на участие в конкурсном отборе;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из Единого государственного реестра юридических лиц (сведения также могут быть получены уполномоченным органом с официального сайта Федеральной налоговой службы Российской Федерации с помощью сервиса "Представление сведений из ЕГРЮЛ о конкретном юридическом лице в форме электронного документа");</w:t>
      </w:r>
    </w:p>
    <w:p w:rsidR="00F3151C" w:rsidRDefault="00F3151C">
      <w:pPr>
        <w:pStyle w:val="ConsPlusNormal"/>
        <w:spacing w:before="280"/>
        <w:ind w:firstLine="540"/>
        <w:jc w:val="both"/>
      </w:pPr>
      <w:proofErr w:type="gramStart"/>
      <w:r>
        <w:t>2) от уполномоченного органа, осуществляющего администрирование поступлений в соответствующий бюджет арендной платы на землю и имущество, находящиеся в государственной собственности Краснодарского края, сведения, подтверждающие отсутствие задолженности по арендной плате за землю и имущество, находящиеся в государственной собственности Краснодарского края, на первое число месяца, в котором подана заявка на участие в конкурсном отборе.</w:t>
      </w:r>
      <w:proofErr w:type="gramEnd"/>
    </w:p>
    <w:p w:rsidR="00F3151C" w:rsidRDefault="00F3151C">
      <w:pPr>
        <w:pStyle w:val="ConsPlusNormal"/>
        <w:spacing w:before="280"/>
        <w:ind w:firstLine="540"/>
        <w:jc w:val="both"/>
      </w:pPr>
      <w:r>
        <w:t>После получения сведений уполномоченный сотрудник управления по бухгалтерскому учету, субсидированию и государственным закупкам (отдел методологии бухгалтерского учета организаций АПК и государственных закупок) осуществляет проверку на предмет: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отсутствия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на дату подачи заявки на участие в конкурсном отборе;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отсутствия задолженности по арендной плате за землю и имущество, находящиеся в государственной собственности Краснодарского края, на первое число месяца, в котором подана заявка о предоставлении гранта.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Информация по запросам и сведения, полученные в рамках межведомственного взаимодействия, отражаются в программе "1C: Предприятие" с отметкой "Исполнено" и указанием даты.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4.3. По результатам рассмотрения представленных документов, листа согласования, полученных сведений от структурных подразделений </w:t>
      </w:r>
      <w:r>
        <w:lastRenderedPageBreak/>
        <w:t>министерства, органов исполнительной власти Краснодарского края и Федеральных органов исполнительной власти и их территориальных структур, отдел сельскохозяйственной кооперации: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в течение пяти рабочих дней </w:t>
      </w:r>
      <w:proofErr w:type="gramStart"/>
      <w:r>
        <w:t>со</w:t>
      </w:r>
      <w:proofErr w:type="gramEnd"/>
      <w:r>
        <w:t xml:space="preserve"> дни окончания рассмотрения документов, при отсутствии оснований для отказа в допуске к участию в конкурсном отборе, составляет список допущенных к конкурсному отбору заявителей и размещает его вместе с извещением о проведении конкурсного отбора с информацией о дате, месте и времени проведения заседания конкурсной комиссии на официальном сайте;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в случае соответствия заявителя одному или нескольким условиям, указанным в </w:t>
      </w:r>
      <w:hyperlink r:id="rId43" w:history="1">
        <w:r>
          <w:rPr>
            <w:color w:val="0000FF"/>
          </w:rPr>
          <w:t>пункте 2.8</w:t>
        </w:r>
      </w:hyperlink>
      <w:r>
        <w:t xml:space="preserve"> Порядка предоставления грантов, в течение пяти рабочих дней со дня окончания рассмотрения документов готовит и направляет заявителю письменное уведомление об отказе в допуске к конкурсному отбору с указанием причины отказа.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4.4. Отдел развития сельскохозяйственной кооперации не позднее, чем за два рабочих дня до заседания конкурсной комиссии по проведению конкурсного отбора участников государственной программы Краснодарского края "Развитие сельского хозяйства и регулирование рынков сельскохозяйственной продукции, сырья и продовольствия", образуемой министерством (далее - конкурсная комиссия), передает конкурсной комиссии: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перечень заявителей, допущенных к участию в конкурсном отборе, утвержденный руководителем министерства или его заместителем;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информацию по итогам рассмотрения бизнес-планов отраслевыми управлениями министерства;</w:t>
      </w:r>
    </w:p>
    <w:p w:rsidR="00F3151C" w:rsidRDefault="00F3151C">
      <w:pPr>
        <w:pStyle w:val="ConsPlusNormal"/>
        <w:spacing w:before="280"/>
        <w:ind w:firstLine="540"/>
        <w:jc w:val="both"/>
      </w:pPr>
      <w:hyperlink w:anchor="P545" w:history="1">
        <w:r>
          <w:rPr>
            <w:color w:val="0000FF"/>
          </w:rPr>
          <w:t>заключения</w:t>
        </w:r>
      </w:hyperlink>
      <w:r>
        <w:t xml:space="preserve"> министерства сельского хозяйства и перерабатывающей промышленности Краснодарского края о результатах рассмотрения документов и бизнес-планов начинающих сельскохозяйственных потребительских кооперативов на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азвитие материально-технической базы, осуществляющих свою деятельность не более 12 месяцев с даты регистрации, по форме согласно приложению 7 к Порядку проведения конкурсного отбора участников мероприятия по предоставлению грантов начинающим сельскохозяйственным потребительским кооперативам на развитие материально-технической базы, осуществляющим свою деятельность, не более 12 месяцев </w:t>
      </w:r>
      <w:proofErr w:type="gramStart"/>
      <w:r>
        <w:t>с даты регистрации</w:t>
      </w:r>
      <w:proofErr w:type="gramEnd"/>
      <w:r>
        <w:t xml:space="preserve"> (далее - Порядок).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right"/>
        <w:outlineLvl w:val="1"/>
      </w:pPr>
      <w:r>
        <w:lastRenderedPageBreak/>
        <w:t>Приложение 1</w:t>
      </w:r>
    </w:p>
    <w:p w:rsidR="00F3151C" w:rsidRDefault="00F3151C">
      <w:pPr>
        <w:pStyle w:val="ConsPlusNormal"/>
        <w:jc w:val="right"/>
      </w:pPr>
      <w:r>
        <w:t>к Порядку</w:t>
      </w:r>
    </w:p>
    <w:p w:rsidR="00F3151C" w:rsidRDefault="00F3151C">
      <w:pPr>
        <w:pStyle w:val="ConsPlusNormal"/>
        <w:jc w:val="right"/>
      </w:pPr>
      <w:r>
        <w:t>проведения конкурсного отбора</w:t>
      </w:r>
    </w:p>
    <w:p w:rsidR="00F3151C" w:rsidRDefault="00F3151C">
      <w:pPr>
        <w:pStyle w:val="ConsPlusNormal"/>
        <w:jc w:val="right"/>
      </w:pPr>
      <w:r>
        <w:t xml:space="preserve">участников мероприятия </w:t>
      </w:r>
      <w:proofErr w:type="gramStart"/>
      <w:r>
        <w:t>по</w:t>
      </w:r>
      <w:proofErr w:type="gramEnd"/>
    </w:p>
    <w:p w:rsidR="00F3151C" w:rsidRDefault="00F3151C">
      <w:pPr>
        <w:pStyle w:val="ConsPlusNormal"/>
        <w:jc w:val="right"/>
      </w:pPr>
      <w:r>
        <w:t>предоставлению грантов начинающим</w:t>
      </w:r>
    </w:p>
    <w:p w:rsidR="00F3151C" w:rsidRDefault="00F3151C">
      <w:pPr>
        <w:pStyle w:val="ConsPlusNormal"/>
        <w:jc w:val="right"/>
      </w:pPr>
      <w:r>
        <w:t>сельскохозяйственным</w:t>
      </w:r>
    </w:p>
    <w:p w:rsidR="00F3151C" w:rsidRDefault="00F3151C">
      <w:pPr>
        <w:pStyle w:val="ConsPlusNormal"/>
        <w:jc w:val="right"/>
      </w:pPr>
      <w:r>
        <w:t>потребительским кооперативам</w:t>
      </w:r>
    </w:p>
    <w:p w:rsidR="00F3151C" w:rsidRDefault="00F3151C">
      <w:pPr>
        <w:pStyle w:val="ConsPlusNormal"/>
        <w:jc w:val="right"/>
      </w:pPr>
      <w:r>
        <w:t xml:space="preserve">на развитие </w:t>
      </w:r>
      <w:proofErr w:type="gramStart"/>
      <w:r>
        <w:t>материально-технической</w:t>
      </w:r>
      <w:proofErr w:type="gramEnd"/>
    </w:p>
    <w:p w:rsidR="00F3151C" w:rsidRDefault="00F3151C">
      <w:pPr>
        <w:pStyle w:val="ConsPlusNormal"/>
        <w:jc w:val="right"/>
      </w:pPr>
      <w:r>
        <w:t xml:space="preserve">базы, </w:t>
      </w:r>
      <w:proofErr w:type="gramStart"/>
      <w:r>
        <w:t>осуществляющим</w:t>
      </w:r>
      <w:proofErr w:type="gramEnd"/>
      <w:r>
        <w:t xml:space="preserve"> свою</w:t>
      </w:r>
    </w:p>
    <w:p w:rsidR="00F3151C" w:rsidRDefault="00F3151C">
      <w:pPr>
        <w:pStyle w:val="ConsPlusNormal"/>
        <w:jc w:val="right"/>
      </w:pPr>
      <w:r>
        <w:t>деятельность не более 12</w:t>
      </w:r>
    </w:p>
    <w:p w:rsidR="00F3151C" w:rsidRDefault="00F3151C">
      <w:pPr>
        <w:pStyle w:val="ConsPlusNormal"/>
        <w:jc w:val="right"/>
      </w:pPr>
      <w:r>
        <w:t xml:space="preserve">месяцев </w:t>
      </w:r>
      <w:proofErr w:type="gramStart"/>
      <w:r>
        <w:t>с даты регистрации</w:t>
      </w:r>
      <w:proofErr w:type="gramEnd"/>
    </w:p>
    <w:p w:rsidR="00F3151C" w:rsidRDefault="00F3151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3151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151C" w:rsidRDefault="00F315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151C" w:rsidRDefault="00F3151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44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и перерабатывающей</w:t>
            </w:r>
            <w:proofErr w:type="gramEnd"/>
          </w:p>
          <w:p w:rsidR="00F3151C" w:rsidRDefault="00F3151C">
            <w:pPr>
              <w:pStyle w:val="ConsPlusNormal"/>
              <w:jc w:val="center"/>
            </w:pPr>
            <w:r>
              <w:rPr>
                <w:color w:val="392C69"/>
              </w:rPr>
              <w:t>промышленности Краснодарского края от 29.07.2020 N 337)</w:t>
            </w:r>
          </w:p>
        </w:tc>
      </w:tr>
    </w:tbl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>ФОРМА</w:t>
      </w:r>
    </w:p>
    <w:p w:rsidR="00F3151C" w:rsidRDefault="00F3151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479"/>
      </w:tblGrid>
      <w:tr w:rsidR="00F3151C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t>Дата, исходящий номер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t>В министерство сельского хозяйства и перерабатывающей промышленности Краснодарского края</w:t>
            </w:r>
          </w:p>
          <w:p w:rsidR="00F3151C" w:rsidRDefault="00F3151C">
            <w:pPr>
              <w:pStyle w:val="ConsPlusNormal"/>
            </w:pPr>
            <w:r>
              <w:t>350000, г. Краснодар,</w:t>
            </w:r>
          </w:p>
          <w:p w:rsidR="00F3151C" w:rsidRDefault="00F3151C">
            <w:pPr>
              <w:pStyle w:val="ConsPlusNormal"/>
            </w:pPr>
            <w:r>
              <w:t xml:space="preserve">ул. </w:t>
            </w:r>
            <w:proofErr w:type="spellStart"/>
            <w:r>
              <w:t>Рашпилевская</w:t>
            </w:r>
            <w:proofErr w:type="spellEnd"/>
            <w:r>
              <w:t>, 36</w:t>
            </w:r>
          </w:p>
        </w:tc>
      </w:tr>
    </w:tbl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center"/>
      </w:pPr>
      <w:r>
        <w:rPr>
          <w:b/>
        </w:rPr>
        <w:t>ЗАЯВКА</w:t>
      </w:r>
    </w:p>
    <w:p w:rsidR="00F3151C" w:rsidRDefault="00F3151C">
      <w:pPr>
        <w:pStyle w:val="ConsPlusNormal"/>
        <w:jc w:val="center"/>
      </w:pPr>
      <w:r>
        <w:rPr>
          <w:b/>
        </w:rPr>
        <w:t>на участие в конкурсном отборе участников мероприятия</w:t>
      </w:r>
    </w:p>
    <w:p w:rsidR="00F3151C" w:rsidRDefault="00F3151C">
      <w:pPr>
        <w:pStyle w:val="ConsPlusNormal"/>
        <w:jc w:val="center"/>
      </w:pPr>
      <w:r>
        <w:rPr>
          <w:b/>
        </w:rPr>
        <w:t>по предоставлению грантов начинающим сельскохозяйственным</w:t>
      </w:r>
    </w:p>
    <w:p w:rsidR="00F3151C" w:rsidRDefault="00F3151C">
      <w:pPr>
        <w:pStyle w:val="ConsPlusNormal"/>
        <w:jc w:val="center"/>
      </w:pPr>
      <w:r>
        <w:rPr>
          <w:b/>
        </w:rPr>
        <w:t>потребительским кооперативам на развитие</w:t>
      </w:r>
    </w:p>
    <w:p w:rsidR="00F3151C" w:rsidRDefault="00F3151C">
      <w:pPr>
        <w:pStyle w:val="ConsPlusNormal"/>
        <w:jc w:val="center"/>
      </w:pPr>
      <w:r>
        <w:rPr>
          <w:b/>
        </w:rPr>
        <w:t xml:space="preserve">материально-технической базы, </w:t>
      </w:r>
      <w:proofErr w:type="gramStart"/>
      <w:r>
        <w:rPr>
          <w:b/>
        </w:rPr>
        <w:t>осуществляющим</w:t>
      </w:r>
      <w:proofErr w:type="gramEnd"/>
      <w:r>
        <w:rPr>
          <w:b/>
        </w:rPr>
        <w:t xml:space="preserve"> свою</w:t>
      </w:r>
    </w:p>
    <w:p w:rsidR="00F3151C" w:rsidRDefault="00F3151C">
      <w:pPr>
        <w:pStyle w:val="ConsPlusNormal"/>
        <w:jc w:val="center"/>
      </w:pPr>
      <w:r>
        <w:rPr>
          <w:b/>
        </w:rPr>
        <w:t xml:space="preserve">деятельность не более 12 месяцев </w:t>
      </w:r>
      <w:proofErr w:type="gramStart"/>
      <w:r>
        <w:rPr>
          <w:b/>
        </w:rPr>
        <w:t>с даты регистрации</w:t>
      </w:r>
      <w:proofErr w:type="gramEnd"/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proofErr w:type="gramStart"/>
      <w:r>
        <w:t>Прошу рассмотреть настоящую заявку на участие в конкурсном отборе участников мероприятия по предоставлению грантов начинающим сельскохозяйственным потребительским кооперативам на развитие материально-технической базы, осуществляющим свою деятельность не более 12 месяцев с даты регистрации, в рамках подпрограммы "Развитие, отраслей агропромышленного комплекса" государственной программы Краснодарского края "Развитие сельского хозяйства и регулирование рынков сельскохозяйственной продукции, сырья и продовольствия" (далее - Программа) в целях развития материально-технической</w:t>
      </w:r>
      <w:proofErr w:type="gramEnd"/>
      <w:r>
        <w:t xml:space="preserve"> базы начинающих сельскохозяйственных потребительских кооперативов, осуществляющих свою деятельность не более 12 месяцев </w:t>
      </w:r>
      <w:proofErr w:type="gramStart"/>
      <w:r>
        <w:t>с даты регистрации</w:t>
      </w:r>
      <w:proofErr w:type="gramEnd"/>
      <w:r>
        <w:t xml:space="preserve">, на основании </w:t>
      </w:r>
      <w:r>
        <w:lastRenderedPageBreak/>
        <w:t>бизнес-плана по развитию материально-технической базы сельскохозяйственных потребительских кооперативов со сроком окупаемости не более пяти лет</w:t>
      </w:r>
    </w:p>
    <w:p w:rsidR="00F3151C" w:rsidRDefault="00F3151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F3151C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t>_________________________________________________________________________</w:t>
            </w:r>
          </w:p>
          <w:p w:rsidR="00F3151C" w:rsidRDefault="00F3151C">
            <w:pPr>
              <w:pStyle w:val="ConsPlusNormal"/>
            </w:pPr>
            <w:r>
              <w:t>_________________________________________________________________________</w:t>
            </w:r>
          </w:p>
          <w:p w:rsidR="00F3151C" w:rsidRDefault="00F3151C">
            <w:pPr>
              <w:pStyle w:val="ConsPlusNormal"/>
              <w:jc w:val="center"/>
            </w:pPr>
            <w:r>
              <w:t>(наименование бизнес-плана)</w:t>
            </w:r>
          </w:p>
        </w:tc>
      </w:tr>
      <w:tr w:rsidR="00F3151C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t>в сумме гранта ____________________________________________________________</w:t>
            </w:r>
          </w:p>
          <w:p w:rsidR="00F3151C" w:rsidRDefault="00F3151C">
            <w:pPr>
              <w:pStyle w:val="ConsPlusNormal"/>
              <w:jc w:val="center"/>
            </w:pPr>
            <w:r>
              <w:t>(сумма цифрами)</w:t>
            </w:r>
          </w:p>
          <w:p w:rsidR="00F3151C" w:rsidRDefault="00F3151C">
            <w:pPr>
              <w:pStyle w:val="ConsPlusNormal"/>
            </w:pPr>
            <w:r>
              <w:t>(_________________________________________________________________) рублей.</w:t>
            </w:r>
          </w:p>
          <w:p w:rsidR="00F3151C" w:rsidRDefault="00F3151C">
            <w:pPr>
              <w:pStyle w:val="ConsPlusNormal"/>
              <w:jc w:val="center"/>
            </w:pPr>
            <w:r>
              <w:t>(сумма прописью)</w:t>
            </w:r>
          </w:p>
        </w:tc>
      </w:tr>
    </w:tbl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>Сообщаю следующие сведения:</w:t>
      </w:r>
    </w:p>
    <w:p w:rsidR="00F3151C" w:rsidRDefault="00F3151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F3151C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t>_________________________________________________________________________</w:t>
            </w:r>
          </w:p>
          <w:p w:rsidR="00F3151C" w:rsidRDefault="00F3151C">
            <w:pPr>
              <w:pStyle w:val="ConsPlusNormal"/>
              <w:jc w:val="center"/>
            </w:pPr>
            <w:r>
              <w:t>(наименование; сельскохозяйственного потребительского кооператива),</w:t>
            </w:r>
          </w:p>
        </w:tc>
      </w:tr>
    </w:tbl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>(далее - кооператив)</w:t>
      </w:r>
    </w:p>
    <w:p w:rsidR="00F3151C" w:rsidRDefault="00F3151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F3151C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t>_________________________________________________________________________</w:t>
            </w:r>
          </w:p>
          <w:p w:rsidR="00F3151C" w:rsidRDefault="00F3151C">
            <w:pPr>
              <w:pStyle w:val="ConsPlusNormal"/>
              <w:jc w:val="center"/>
            </w:pPr>
            <w:r>
              <w:t>(фамилия, имя, отчество (при наличии), руководителя кооператива)</w:t>
            </w:r>
          </w:p>
        </w:tc>
      </w:tr>
    </w:tbl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>ИНН ___________________________________________________________________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ОГРН __________________________________________________________________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Адрес регистрации. Почтовый адрес. Контактный телефон. E-</w:t>
      </w:r>
      <w:proofErr w:type="spellStart"/>
      <w:r>
        <w:t>mail</w:t>
      </w:r>
      <w:proofErr w:type="spellEnd"/>
    </w:p>
    <w:p w:rsidR="00F3151C" w:rsidRDefault="00F3151C">
      <w:pPr>
        <w:pStyle w:val="ConsPlusNormal"/>
        <w:spacing w:before="280"/>
        <w:ind w:firstLine="540"/>
        <w:jc w:val="both"/>
      </w:pPr>
      <w:r>
        <w:t>_______________________________________________________________________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_______________________________________________________________________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lastRenderedPageBreak/>
        <w:t>_______________________________________________________________________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_______________________________________________________________________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Доверенные лица, уполномоченные кооперативом на получение информации о конкурсе и их контактный телефон: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_______________________________________________________________________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_______________________________________________________________________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Срок осуществления деятельности: ___________________________ лет.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Направление деятельности: _____________________________________________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_______________________________________________________________________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Подтверждаю, что кооператив соответствует условиям, предусмотренным </w:t>
      </w:r>
      <w:hyperlink r:id="rId45" w:history="1">
        <w:r>
          <w:rPr>
            <w:color w:val="0000FF"/>
          </w:rPr>
          <w:t>пунктам 1.4</w:t>
        </w:r>
      </w:hyperlink>
      <w:r>
        <w:t xml:space="preserve"> и </w:t>
      </w:r>
      <w:hyperlink r:id="rId46" w:history="1">
        <w:r>
          <w:rPr>
            <w:color w:val="0000FF"/>
          </w:rPr>
          <w:t>1.6</w:t>
        </w:r>
      </w:hyperlink>
      <w:r>
        <w:t xml:space="preserve"> Порядка предоставления грантов.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Достоверность и полноту сведений, содержащихся в настоящей заявке и прилагаемых к ней документах, подтверждаю.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Об ответственности за предоставление неполных или заведомо недостоверных сведений и документов </w:t>
      </w:r>
      <w:proofErr w:type="gramStart"/>
      <w:r>
        <w:t>предупрежден</w:t>
      </w:r>
      <w:proofErr w:type="gramEnd"/>
      <w:r>
        <w:t>.</w:t>
      </w:r>
    </w:p>
    <w:p w:rsidR="00F3151C" w:rsidRDefault="00F3151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05"/>
        <w:gridCol w:w="4535"/>
        <w:gridCol w:w="1474"/>
      </w:tblGrid>
      <w:tr w:rsidR="00F3151C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both"/>
            </w:pPr>
            <w:r>
              <w:t>Руководитель кооператива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center"/>
            </w:pPr>
            <w:r>
              <w:t>___________________________________</w:t>
            </w:r>
          </w:p>
          <w:p w:rsidR="00F3151C" w:rsidRDefault="00F3151C">
            <w:pPr>
              <w:pStyle w:val="ConsPlusNormal"/>
              <w:jc w:val="center"/>
            </w:pPr>
            <w:r>
              <w:t>(фамилия, имя, отчество (при наличии))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center"/>
            </w:pPr>
            <w:r>
              <w:t>__________</w:t>
            </w:r>
          </w:p>
          <w:p w:rsidR="00F3151C" w:rsidRDefault="00F3151C">
            <w:pPr>
              <w:pStyle w:val="ConsPlusNormal"/>
              <w:jc w:val="center"/>
            </w:pPr>
            <w:r>
              <w:t>(подпись)</w:t>
            </w:r>
          </w:p>
        </w:tc>
      </w:tr>
    </w:tbl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47" w:history="1">
        <w:r>
          <w:rPr>
            <w:color w:val="0000FF"/>
          </w:rPr>
          <w:t>законом</w:t>
        </w:r>
      </w:hyperlink>
      <w:r>
        <w:t xml:space="preserve"> от 27 июля 2006 г. N 152-ФЗ "О персональных данных", выражаю свое согласие на передачу и обработку своих персональных данных (включая все действия, перечисленные в </w:t>
      </w:r>
      <w:hyperlink r:id="rId48" w:history="1">
        <w:r>
          <w:rPr>
            <w:color w:val="0000FF"/>
          </w:rPr>
          <w:t>статье 3</w:t>
        </w:r>
      </w:hyperlink>
      <w:r>
        <w:t xml:space="preserve"> Федерального закона от 27 июля 2006 г. N 152-ФЗ "О персональных данных") с использованием средств автоматизации и без использования таковых.</w:t>
      </w:r>
      <w:proofErr w:type="gramEnd"/>
    </w:p>
    <w:p w:rsidR="00F3151C" w:rsidRDefault="00F3151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05"/>
        <w:gridCol w:w="4535"/>
        <w:gridCol w:w="1474"/>
      </w:tblGrid>
      <w:tr w:rsidR="00F3151C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both"/>
            </w:pPr>
            <w:r>
              <w:t xml:space="preserve">Руководитель </w:t>
            </w:r>
            <w:r>
              <w:lastRenderedPageBreak/>
              <w:t>кооператива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center"/>
            </w:pPr>
            <w:r>
              <w:lastRenderedPageBreak/>
              <w:t>_______________________________</w:t>
            </w:r>
            <w:r>
              <w:lastRenderedPageBreak/>
              <w:t>____</w:t>
            </w:r>
          </w:p>
          <w:p w:rsidR="00F3151C" w:rsidRDefault="00F3151C">
            <w:pPr>
              <w:pStyle w:val="ConsPlusNormal"/>
              <w:jc w:val="center"/>
            </w:pPr>
            <w:r>
              <w:t>(фамилия, имя, отчество (при наличии))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center"/>
            </w:pPr>
            <w:r>
              <w:lastRenderedPageBreak/>
              <w:t>_________</w:t>
            </w:r>
            <w:r>
              <w:lastRenderedPageBreak/>
              <w:t>_</w:t>
            </w:r>
          </w:p>
          <w:p w:rsidR="00F3151C" w:rsidRDefault="00F3151C">
            <w:pPr>
              <w:pStyle w:val="ConsPlusNormal"/>
              <w:jc w:val="center"/>
            </w:pPr>
            <w:r>
              <w:t>(подпись)</w:t>
            </w:r>
          </w:p>
        </w:tc>
      </w:tr>
    </w:tbl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proofErr w:type="gramStart"/>
      <w:r>
        <w:t>В случае определения участником мероприятия Программы обязуюсь заключить с министерством сельского хозяйства и перерабатывающей промышленности Краснодарского края соглашение по форме, утвержденной министерством финансов Краснодарского края, а также подтверждаю согласие кооператива на осуществление министерством сельского хозяйства и перерабатывающей промышленности Краснодарского края и органами государственного финансового контроля проверок соблюдения им условий, целей и порядка предоставления гранта, ответственность за нецелевое использование средств и</w:t>
      </w:r>
      <w:proofErr w:type="gramEnd"/>
      <w:r>
        <w:t xml:space="preserve"> нарушение условий соглашения.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Указание иной информации (при наличии)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>Перечень прилагаемых документов: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1. ______________________________________________________ на __ листах;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2. ______________________________________________________ на __ листах;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и т.д. ___________________________________________________ на __ листах</w:t>
      </w:r>
    </w:p>
    <w:p w:rsidR="00F3151C" w:rsidRDefault="00F3151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05"/>
        <w:gridCol w:w="6009"/>
      </w:tblGrid>
      <w:tr w:rsidR="00F3151C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both"/>
            </w:pPr>
            <w:r>
              <w:t>Руководитель кооператива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t>________________________________________________</w:t>
            </w:r>
          </w:p>
          <w:p w:rsidR="00F3151C" w:rsidRDefault="00F3151C">
            <w:pPr>
              <w:pStyle w:val="ConsPlusNormal"/>
              <w:jc w:val="center"/>
            </w:pPr>
            <w:r>
              <w:t>(полное наименование кооператива)</w:t>
            </w:r>
          </w:p>
        </w:tc>
      </w:tr>
      <w:tr w:rsidR="00F3151C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center"/>
            </w:pPr>
            <w:r>
              <w:t>_______________________</w:t>
            </w:r>
          </w:p>
          <w:p w:rsidR="00F3151C" w:rsidRDefault="00F3151C">
            <w:pPr>
              <w:pStyle w:val="ConsPlusNormal"/>
              <w:jc w:val="center"/>
            </w:pPr>
            <w:r>
              <w:t>(подпись).</w:t>
            </w:r>
          </w:p>
          <w:p w:rsidR="00F3151C" w:rsidRDefault="00F3151C">
            <w:pPr>
              <w:pStyle w:val="ConsPlusNormal"/>
              <w:jc w:val="center"/>
            </w:pPr>
            <w:r>
              <w:t>МП (при наличии)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center"/>
            </w:pPr>
            <w:r>
              <w:t>________________________________________________</w:t>
            </w:r>
          </w:p>
          <w:p w:rsidR="00F3151C" w:rsidRDefault="00F3151C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</w:tbl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right"/>
        <w:outlineLvl w:val="1"/>
      </w:pPr>
      <w:r>
        <w:t>Приложение 2</w:t>
      </w:r>
    </w:p>
    <w:p w:rsidR="00F3151C" w:rsidRDefault="00F3151C">
      <w:pPr>
        <w:pStyle w:val="ConsPlusNormal"/>
        <w:jc w:val="right"/>
      </w:pPr>
      <w:r>
        <w:t>к Порядку</w:t>
      </w:r>
    </w:p>
    <w:p w:rsidR="00F3151C" w:rsidRDefault="00F3151C">
      <w:pPr>
        <w:pStyle w:val="ConsPlusNormal"/>
        <w:jc w:val="right"/>
      </w:pPr>
      <w:r>
        <w:t>проведения конкурсного отбора</w:t>
      </w:r>
    </w:p>
    <w:p w:rsidR="00F3151C" w:rsidRDefault="00F3151C">
      <w:pPr>
        <w:pStyle w:val="ConsPlusNormal"/>
        <w:jc w:val="right"/>
      </w:pPr>
      <w:r>
        <w:t xml:space="preserve">участников мероприятия </w:t>
      </w:r>
      <w:proofErr w:type="gramStart"/>
      <w:r>
        <w:t>по</w:t>
      </w:r>
      <w:proofErr w:type="gramEnd"/>
    </w:p>
    <w:p w:rsidR="00F3151C" w:rsidRDefault="00F3151C">
      <w:pPr>
        <w:pStyle w:val="ConsPlusNormal"/>
        <w:jc w:val="right"/>
      </w:pPr>
      <w:r>
        <w:lastRenderedPageBreak/>
        <w:t>предоставлению грантов начинающим</w:t>
      </w:r>
    </w:p>
    <w:p w:rsidR="00F3151C" w:rsidRDefault="00F3151C">
      <w:pPr>
        <w:pStyle w:val="ConsPlusNormal"/>
        <w:jc w:val="right"/>
      </w:pPr>
      <w:r>
        <w:t>сельскохозяйственным</w:t>
      </w:r>
    </w:p>
    <w:p w:rsidR="00F3151C" w:rsidRDefault="00F3151C">
      <w:pPr>
        <w:pStyle w:val="ConsPlusNormal"/>
        <w:jc w:val="right"/>
      </w:pPr>
      <w:r>
        <w:t>потребительским кооперативам</w:t>
      </w:r>
    </w:p>
    <w:p w:rsidR="00F3151C" w:rsidRDefault="00F3151C">
      <w:pPr>
        <w:pStyle w:val="ConsPlusNormal"/>
        <w:jc w:val="right"/>
      </w:pPr>
      <w:r>
        <w:t xml:space="preserve">на развитие </w:t>
      </w:r>
      <w:proofErr w:type="gramStart"/>
      <w:r>
        <w:t>материально-технической</w:t>
      </w:r>
      <w:proofErr w:type="gramEnd"/>
    </w:p>
    <w:p w:rsidR="00F3151C" w:rsidRDefault="00F3151C">
      <w:pPr>
        <w:pStyle w:val="ConsPlusNormal"/>
        <w:jc w:val="right"/>
      </w:pPr>
      <w:r>
        <w:t xml:space="preserve">базы, </w:t>
      </w:r>
      <w:proofErr w:type="gramStart"/>
      <w:r>
        <w:t>осуществляющим</w:t>
      </w:r>
      <w:proofErr w:type="gramEnd"/>
      <w:r>
        <w:t xml:space="preserve"> свою</w:t>
      </w:r>
    </w:p>
    <w:p w:rsidR="00F3151C" w:rsidRDefault="00F3151C">
      <w:pPr>
        <w:pStyle w:val="ConsPlusNormal"/>
        <w:jc w:val="right"/>
      </w:pPr>
      <w:r>
        <w:t>деятельность не более 12</w:t>
      </w:r>
    </w:p>
    <w:p w:rsidR="00F3151C" w:rsidRDefault="00F3151C">
      <w:pPr>
        <w:pStyle w:val="ConsPlusNormal"/>
        <w:jc w:val="right"/>
      </w:pPr>
      <w:r>
        <w:t xml:space="preserve">месяцев </w:t>
      </w:r>
      <w:proofErr w:type="gramStart"/>
      <w:r>
        <w:t>с даты регистрации</w:t>
      </w:r>
      <w:proofErr w:type="gramEnd"/>
    </w:p>
    <w:p w:rsidR="00F3151C" w:rsidRDefault="00F3151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3151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151C" w:rsidRDefault="00F315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151C" w:rsidRDefault="00F3151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49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и перерабатывающей</w:t>
            </w:r>
            <w:proofErr w:type="gramEnd"/>
          </w:p>
          <w:p w:rsidR="00F3151C" w:rsidRDefault="00F3151C">
            <w:pPr>
              <w:pStyle w:val="ConsPlusNormal"/>
              <w:jc w:val="center"/>
            </w:pPr>
            <w:r>
              <w:rPr>
                <w:color w:val="392C69"/>
              </w:rPr>
              <w:t>промышленности Краснодарского края от 29.07.2020 N 337)</w:t>
            </w:r>
          </w:p>
        </w:tc>
      </w:tr>
    </w:tbl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center"/>
      </w:pPr>
      <w:r>
        <w:rPr>
          <w:b/>
        </w:rPr>
        <w:t>ЛИСТ СОГЛАСОВАНИЯ</w:t>
      </w:r>
    </w:p>
    <w:p w:rsidR="00F3151C" w:rsidRDefault="00F3151C">
      <w:pPr>
        <w:pStyle w:val="ConsPlusNormal"/>
        <w:jc w:val="center"/>
      </w:pPr>
      <w:r>
        <w:rPr>
          <w:b/>
        </w:rPr>
        <w:t>бизнес-плана начинающего сельскохозяйственного</w:t>
      </w:r>
    </w:p>
    <w:p w:rsidR="00F3151C" w:rsidRDefault="00F3151C">
      <w:pPr>
        <w:pStyle w:val="ConsPlusNormal"/>
        <w:jc w:val="center"/>
      </w:pPr>
      <w:r>
        <w:rPr>
          <w:b/>
        </w:rPr>
        <w:t>потребительского кооператива на развитие</w:t>
      </w:r>
    </w:p>
    <w:p w:rsidR="00F3151C" w:rsidRDefault="00F3151C">
      <w:pPr>
        <w:pStyle w:val="ConsPlusNormal"/>
        <w:jc w:val="center"/>
      </w:pPr>
      <w:r>
        <w:rPr>
          <w:b/>
        </w:rPr>
        <w:t xml:space="preserve">материально-технической базы, </w:t>
      </w:r>
      <w:proofErr w:type="gramStart"/>
      <w:r>
        <w:rPr>
          <w:b/>
        </w:rPr>
        <w:t>осуществляющего</w:t>
      </w:r>
      <w:proofErr w:type="gramEnd"/>
      <w:r>
        <w:rPr>
          <w:b/>
        </w:rPr>
        <w:t xml:space="preserve"> свою</w:t>
      </w:r>
    </w:p>
    <w:p w:rsidR="00F3151C" w:rsidRDefault="00F3151C">
      <w:pPr>
        <w:pStyle w:val="ConsPlusNormal"/>
        <w:jc w:val="center"/>
      </w:pPr>
      <w:r>
        <w:rPr>
          <w:b/>
        </w:rPr>
        <w:t xml:space="preserve">деятельность не более 12 месяцев </w:t>
      </w:r>
      <w:proofErr w:type="gramStart"/>
      <w:r>
        <w:rPr>
          <w:b/>
        </w:rPr>
        <w:t>с даты регистрации</w:t>
      </w:r>
      <w:proofErr w:type="gramEnd"/>
    </w:p>
    <w:p w:rsidR="00F3151C" w:rsidRDefault="00F3151C">
      <w:pPr>
        <w:pStyle w:val="ConsPlusNormal"/>
        <w:jc w:val="both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2986"/>
        <w:gridCol w:w="3175"/>
      </w:tblGrid>
      <w:tr w:rsidR="00F3151C">
        <w:tc>
          <w:tcPr>
            <w:tcW w:w="8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both"/>
            </w:pPr>
            <w:r>
              <w:t xml:space="preserve">Наименование начинающего сельскохозяйственного потребительского кооператива, осуществляющего свою деятельность не более 12 месяцев </w:t>
            </w:r>
            <w:proofErr w:type="gramStart"/>
            <w:r>
              <w:t>с даты регистрации</w:t>
            </w:r>
            <w:proofErr w:type="gramEnd"/>
          </w:p>
          <w:p w:rsidR="00F3151C" w:rsidRDefault="00F3151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3151C" w:rsidRDefault="00F3151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F3151C">
        <w:tc>
          <w:tcPr>
            <w:tcW w:w="8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center"/>
            </w:pPr>
            <w:r>
              <w:t>(ИНН, сельский или городской населенный пункт, район, город)</w:t>
            </w:r>
          </w:p>
        </w:tc>
      </w:tr>
      <w:tr w:rsidR="00F3151C">
        <w:tc>
          <w:tcPr>
            <w:tcW w:w="8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both"/>
            </w:pPr>
            <w:r>
              <w:t>Наименование объекта</w:t>
            </w:r>
          </w:p>
          <w:p w:rsidR="00F3151C" w:rsidRDefault="00F3151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3151C" w:rsidRDefault="00F3151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F3151C">
        <w:tc>
          <w:tcPr>
            <w:tcW w:w="8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center"/>
            </w:pPr>
            <w:r>
              <w:t>(место расположения, район, город, сельский или городской населенный пункт)</w:t>
            </w:r>
          </w:p>
        </w:tc>
      </w:tr>
      <w:tr w:rsidR="00F3151C">
        <w:tc>
          <w:tcPr>
            <w:tcW w:w="8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t>БИЗНЕС-ПЛАН согласован:</w:t>
            </w:r>
          </w:p>
        </w:tc>
      </w:tr>
      <w:tr w:rsidR="00F3151C">
        <w:tc>
          <w:tcPr>
            <w:tcW w:w="8996" w:type="dxa"/>
            <w:gridSpan w:val="3"/>
            <w:tcBorders>
              <w:top w:val="nil"/>
              <w:left w:val="nil"/>
              <w:right w:val="nil"/>
            </w:tcBorders>
          </w:tcPr>
          <w:p w:rsidR="00F3151C" w:rsidRDefault="00F3151C">
            <w:pPr>
              <w:pStyle w:val="ConsPlusNormal"/>
            </w:pPr>
          </w:p>
        </w:tc>
      </w:tr>
      <w:tr w:rsidR="00F3151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2835" w:type="dxa"/>
          </w:tcPr>
          <w:p w:rsidR="00F3151C" w:rsidRDefault="00F3151C">
            <w:pPr>
              <w:pStyle w:val="ConsPlusNormal"/>
              <w:jc w:val="center"/>
            </w:pPr>
            <w:r>
              <w:t>Наименование отраслевого управления</w:t>
            </w:r>
          </w:p>
        </w:tc>
        <w:tc>
          <w:tcPr>
            <w:tcW w:w="2986" w:type="dxa"/>
          </w:tcPr>
          <w:p w:rsidR="00F3151C" w:rsidRDefault="00F3151C">
            <w:pPr>
              <w:pStyle w:val="ConsPlusNormal"/>
              <w:jc w:val="center"/>
            </w:pPr>
            <w:r>
              <w:t>Ответственный исполнитель управления (отдела) (подпись, расшифровка подписи)</w:t>
            </w:r>
          </w:p>
        </w:tc>
        <w:tc>
          <w:tcPr>
            <w:tcW w:w="3175" w:type="dxa"/>
          </w:tcPr>
          <w:p w:rsidR="00F3151C" w:rsidRDefault="00F3151C">
            <w:pPr>
              <w:pStyle w:val="ConsPlusNormal"/>
              <w:jc w:val="center"/>
            </w:pPr>
            <w:r>
              <w:t>Начальник управления (отдела) (подпись, расшифровка подписи)</w:t>
            </w:r>
          </w:p>
        </w:tc>
      </w:tr>
      <w:tr w:rsidR="00F3151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2835" w:type="dxa"/>
          </w:tcPr>
          <w:p w:rsidR="00F3151C" w:rsidRDefault="00F3151C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986" w:type="dxa"/>
          </w:tcPr>
          <w:p w:rsidR="00F3151C" w:rsidRDefault="00F315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75" w:type="dxa"/>
          </w:tcPr>
          <w:p w:rsidR="00F3151C" w:rsidRDefault="00F3151C">
            <w:pPr>
              <w:pStyle w:val="ConsPlusNormal"/>
              <w:jc w:val="center"/>
            </w:pPr>
            <w:r>
              <w:t>3</w:t>
            </w:r>
          </w:p>
        </w:tc>
      </w:tr>
      <w:tr w:rsidR="00F3151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2835" w:type="dxa"/>
          </w:tcPr>
          <w:p w:rsidR="00F3151C" w:rsidRDefault="00F3151C">
            <w:pPr>
              <w:pStyle w:val="ConsPlusNormal"/>
              <w:jc w:val="center"/>
            </w:pPr>
            <w:r>
              <w:t>Управление пищевой и перерабатывающей промышленности</w:t>
            </w:r>
          </w:p>
        </w:tc>
        <w:tc>
          <w:tcPr>
            <w:tcW w:w="2986" w:type="dxa"/>
          </w:tcPr>
          <w:p w:rsidR="00F3151C" w:rsidRDefault="00F3151C">
            <w:pPr>
              <w:pStyle w:val="ConsPlusNormal"/>
            </w:pPr>
          </w:p>
        </w:tc>
        <w:tc>
          <w:tcPr>
            <w:tcW w:w="3175" w:type="dxa"/>
          </w:tcPr>
          <w:p w:rsidR="00F3151C" w:rsidRDefault="00F3151C">
            <w:pPr>
              <w:pStyle w:val="ConsPlusNormal"/>
            </w:pPr>
          </w:p>
        </w:tc>
      </w:tr>
      <w:tr w:rsidR="00F3151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2835" w:type="dxa"/>
          </w:tcPr>
          <w:p w:rsidR="00F3151C" w:rsidRDefault="00F3151C">
            <w:pPr>
              <w:pStyle w:val="ConsPlusNormal"/>
              <w:jc w:val="center"/>
            </w:pPr>
            <w:r>
              <w:t>Управление инженерно-технической политики</w:t>
            </w:r>
          </w:p>
        </w:tc>
        <w:tc>
          <w:tcPr>
            <w:tcW w:w="2986" w:type="dxa"/>
          </w:tcPr>
          <w:p w:rsidR="00F3151C" w:rsidRDefault="00F3151C">
            <w:pPr>
              <w:pStyle w:val="ConsPlusNormal"/>
            </w:pPr>
          </w:p>
        </w:tc>
        <w:tc>
          <w:tcPr>
            <w:tcW w:w="3175" w:type="dxa"/>
          </w:tcPr>
          <w:p w:rsidR="00F3151C" w:rsidRDefault="00F3151C">
            <w:pPr>
              <w:pStyle w:val="ConsPlusNormal"/>
            </w:pPr>
          </w:p>
        </w:tc>
      </w:tr>
      <w:tr w:rsidR="00F3151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2835" w:type="dxa"/>
          </w:tcPr>
          <w:p w:rsidR="00F3151C" w:rsidRDefault="00F3151C">
            <w:pPr>
              <w:pStyle w:val="ConsPlusNormal"/>
              <w:jc w:val="center"/>
            </w:pPr>
            <w:r>
              <w:t>Управление по виноградарству и винодельческой промышленности</w:t>
            </w:r>
          </w:p>
        </w:tc>
        <w:tc>
          <w:tcPr>
            <w:tcW w:w="2986" w:type="dxa"/>
          </w:tcPr>
          <w:p w:rsidR="00F3151C" w:rsidRDefault="00F3151C">
            <w:pPr>
              <w:pStyle w:val="ConsPlusNormal"/>
            </w:pPr>
          </w:p>
        </w:tc>
        <w:tc>
          <w:tcPr>
            <w:tcW w:w="3175" w:type="dxa"/>
          </w:tcPr>
          <w:p w:rsidR="00F3151C" w:rsidRDefault="00F3151C">
            <w:pPr>
              <w:pStyle w:val="ConsPlusNormal"/>
            </w:pPr>
          </w:p>
        </w:tc>
      </w:tr>
      <w:tr w:rsidR="00F3151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2835" w:type="dxa"/>
          </w:tcPr>
          <w:p w:rsidR="00F3151C" w:rsidRDefault="00F3151C">
            <w:pPr>
              <w:pStyle w:val="ConsPlusNormal"/>
              <w:jc w:val="center"/>
            </w:pPr>
            <w:r>
              <w:t xml:space="preserve">Управление развития </w:t>
            </w:r>
            <w:proofErr w:type="spellStart"/>
            <w:r>
              <w:t>рыбохозяйственной</w:t>
            </w:r>
            <w:proofErr w:type="spellEnd"/>
            <w:r>
              <w:t xml:space="preserve"> деятельности</w:t>
            </w:r>
          </w:p>
        </w:tc>
        <w:tc>
          <w:tcPr>
            <w:tcW w:w="2986" w:type="dxa"/>
          </w:tcPr>
          <w:p w:rsidR="00F3151C" w:rsidRDefault="00F3151C">
            <w:pPr>
              <w:pStyle w:val="ConsPlusNormal"/>
            </w:pPr>
          </w:p>
        </w:tc>
        <w:tc>
          <w:tcPr>
            <w:tcW w:w="3175" w:type="dxa"/>
          </w:tcPr>
          <w:p w:rsidR="00F3151C" w:rsidRDefault="00F3151C">
            <w:pPr>
              <w:pStyle w:val="ConsPlusNormal"/>
            </w:pPr>
          </w:p>
        </w:tc>
      </w:tr>
      <w:tr w:rsidR="00F3151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2835" w:type="dxa"/>
          </w:tcPr>
          <w:p w:rsidR="00F3151C" w:rsidRDefault="00F3151C">
            <w:pPr>
              <w:pStyle w:val="ConsPlusNormal"/>
              <w:jc w:val="center"/>
            </w:pPr>
            <w:r>
              <w:t>Управление экономики и государственных программ</w:t>
            </w:r>
          </w:p>
        </w:tc>
        <w:tc>
          <w:tcPr>
            <w:tcW w:w="2986" w:type="dxa"/>
          </w:tcPr>
          <w:p w:rsidR="00F3151C" w:rsidRDefault="00F3151C">
            <w:pPr>
              <w:pStyle w:val="ConsPlusNormal"/>
            </w:pPr>
          </w:p>
        </w:tc>
        <w:tc>
          <w:tcPr>
            <w:tcW w:w="3175" w:type="dxa"/>
          </w:tcPr>
          <w:p w:rsidR="00F3151C" w:rsidRDefault="00F3151C">
            <w:pPr>
              <w:pStyle w:val="ConsPlusNormal"/>
            </w:pPr>
          </w:p>
        </w:tc>
      </w:tr>
      <w:tr w:rsidR="00F3151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2835" w:type="dxa"/>
          </w:tcPr>
          <w:p w:rsidR="00F3151C" w:rsidRDefault="00F3151C">
            <w:pPr>
              <w:pStyle w:val="ConsPlusNormal"/>
              <w:jc w:val="center"/>
            </w:pPr>
            <w:r>
              <w:t>Управление растениеводства</w:t>
            </w:r>
          </w:p>
        </w:tc>
        <w:tc>
          <w:tcPr>
            <w:tcW w:w="2986" w:type="dxa"/>
          </w:tcPr>
          <w:p w:rsidR="00F3151C" w:rsidRDefault="00F3151C">
            <w:pPr>
              <w:pStyle w:val="ConsPlusNormal"/>
            </w:pPr>
          </w:p>
        </w:tc>
        <w:tc>
          <w:tcPr>
            <w:tcW w:w="3175" w:type="dxa"/>
          </w:tcPr>
          <w:p w:rsidR="00F3151C" w:rsidRDefault="00F3151C">
            <w:pPr>
              <w:pStyle w:val="ConsPlusNormal"/>
            </w:pPr>
          </w:p>
        </w:tc>
      </w:tr>
    </w:tbl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right"/>
        <w:outlineLvl w:val="1"/>
      </w:pPr>
      <w:r>
        <w:t>Приложение 3</w:t>
      </w:r>
    </w:p>
    <w:p w:rsidR="00F3151C" w:rsidRDefault="00F3151C">
      <w:pPr>
        <w:pStyle w:val="ConsPlusNormal"/>
        <w:jc w:val="right"/>
      </w:pPr>
      <w:r>
        <w:t>к Порядку</w:t>
      </w:r>
    </w:p>
    <w:p w:rsidR="00F3151C" w:rsidRDefault="00F3151C">
      <w:pPr>
        <w:pStyle w:val="ConsPlusNormal"/>
        <w:jc w:val="right"/>
      </w:pPr>
      <w:r>
        <w:t>проведения конкурсного отбора</w:t>
      </w:r>
    </w:p>
    <w:p w:rsidR="00F3151C" w:rsidRDefault="00F3151C">
      <w:pPr>
        <w:pStyle w:val="ConsPlusNormal"/>
        <w:jc w:val="right"/>
      </w:pPr>
      <w:r>
        <w:t xml:space="preserve">участников мероприятия </w:t>
      </w:r>
      <w:proofErr w:type="gramStart"/>
      <w:r>
        <w:t>по</w:t>
      </w:r>
      <w:proofErr w:type="gramEnd"/>
    </w:p>
    <w:p w:rsidR="00F3151C" w:rsidRDefault="00F3151C">
      <w:pPr>
        <w:pStyle w:val="ConsPlusNormal"/>
        <w:jc w:val="right"/>
      </w:pPr>
      <w:r>
        <w:t>предоставлению грантов начинающим</w:t>
      </w:r>
    </w:p>
    <w:p w:rsidR="00F3151C" w:rsidRDefault="00F3151C">
      <w:pPr>
        <w:pStyle w:val="ConsPlusNormal"/>
        <w:jc w:val="right"/>
      </w:pPr>
      <w:r>
        <w:t>сельскохозяйственным</w:t>
      </w:r>
    </w:p>
    <w:p w:rsidR="00F3151C" w:rsidRDefault="00F3151C">
      <w:pPr>
        <w:pStyle w:val="ConsPlusNormal"/>
        <w:jc w:val="right"/>
      </w:pPr>
      <w:r>
        <w:t>потребительским кооперативам</w:t>
      </w:r>
    </w:p>
    <w:p w:rsidR="00F3151C" w:rsidRDefault="00F3151C">
      <w:pPr>
        <w:pStyle w:val="ConsPlusNormal"/>
        <w:jc w:val="right"/>
      </w:pPr>
      <w:r>
        <w:t xml:space="preserve">на развитие </w:t>
      </w:r>
      <w:proofErr w:type="gramStart"/>
      <w:r>
        <w:t>материально-технической</w:t>
      </w:r>
      <w:proofErr w:type="gramEnd"/>
    </w:p>
    <w:p w:rsidR="00F3151C" w:rsidRDefault="00F3151C">
      <w:pPr>
        <w:pStyle w:val="ConsPlusNormal"/>
        <w:jc w:val="right"/>
      </w:pPr>
      <w:r>
        <w:t xml:space="preserve">базы, </w:t>
      </w:r>
      <w:proofErr w:type="gramStart"/>
      <w:r>
        <w:t>осуществляющим</w:t>
      </w:r>
      <w:proofErr w:type="gramEnd"/>
      <w:r>
        <w:t xml:space="preserve"> свою</w:t>
      </w:r>
    </w:p>
    <w:p w:rsidR="00F3151C" w:rsidRDefault="00F3151C">
      <w:pPr>
        <w:pStyle w:val="ConsPlusNormal"/>
        <w:jc w:val="right"/>
      </w:pPr>
      <w:r>
        <w:t>деятельность не более 12</w:t>
      </w:r>
    </w:p>
    <w:p w:rsidR="00F3151C" w:rsidRDefault="00F3151C">
      <w:pPr>
        <w:pStyle w:val="ConsPlusNormal"/>
        <w:jc w:val="right"/>
      </w:pPr>
      <w:r>
        <w:t xml:space="preserve">месяцев </w:t>
      </w:r>
      <w:proofErr w:type="gramStart"/>
      <w:r>
        <w:t>с даты регистрации</w:t>
      </w:r>
      <w:proofErr w:type="gramEnd"/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>ФОРМА</w:t>
      </w:r>
    </w:p>
    <w:p w:rsidR="00F3151C" w:rsidRDefault="00F3151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79"/>
        <w:gridCol w:w="4535"/>
      </w:tblGrid>
      <w:tr w:rsidR="00F3151C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t>УТВЕРЖДАЮ</w:t>
            </w:r>
          </w:p>
          <w:p w:rsidR="00F3151C" w:rsidRDefault="00F3151C">
            <w:pPr>
              <w:pStyle w:val="ConsPlusNormal"/>
            </w:pPr>
            <w:r>
              <w:t>Руководитель сельскохозяйственного потребительского кооператива</w:t>
            </w:r>
          </w:p>
          <w:p w:rsidR="00F3151C" w:rsidRDefault="00F3151C">
            <w:pPr>
              <w:pStyle w:val="ConsPlusNormal"/>
            </w:pPr>
            <w:r>
              <w:t>_____________________________</w:t>
            </w:r>
          </w:p>
          <w:p w:rsidR="00F3151C" w:rsidRDefault="00F3151C">
            <w:pPr>
              <w:pStyle w:val="ConsPlusNormal"/>
            </w:pPr>
            <w:r>
              <w:t>__________________________________</w:t>
            </w:r>
          </w:p>
          <w:p w:rsidR="00F3151C" w:rsidRDefault="00F3151C">
            <w:pPr>
              <w:pStyle w:val="ConsPlusNormal"/>
            </w:pPr>
            <w:r>
              <w:t>(подпись, расшифровка подписи)</w:t>
            </w:r>
          </w:p>
          <w:p w:rsidR="00F3151C" w:rsidRDefault="00F3151C">
            <w:pPr>
              <w:pStyle w:val="ConsPlusNormal"/>
            </w:pPr>
            <w:r>
              <w:t>__________________________________</w:t>
            </w:r>
          </w:p>
          <w:p w:rsidR="00F3151C" w:rsidRDefault="00F3151C">
            <w:pPr>
              <w:pStyle w:val="ConsPlusNormal"/>
            </w:pPr>
            <w:r>
              <w:t>"___"____________________ 20__ г.</w:t>
            </w:r>
          </w:p>
        </w:tc>
      </w:tr>
      <w:tr w:rsidR="00F3151C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t>МП (при наличии)</w:t>
            </w:r>
          </w:p>
        </w:tc>
      </w:tr>
    </w:tbl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center"/>
      </w:pPr>
      <w:r>
        <w:rPr>
          <w:b/>
        </w:rPr>
        <w:t>БИЗНЕС-ПЛАН</w:t>
      </w:r>
    </w:p>
    <w:p w:rsidR="00F3151C" w:rsidRDefault="00F3151C">
      <w:pPr>
        <w:pStyle w:val="ConsPlusNormal"/>
        <w:jc w:val="center"/>
      </w:pPr>
      <w:r>
        <w:rPr>
          <w:b/>
        </w:rPr>
        <w:t>начинающего сельскохозяйственного потребительского</w:t>
      </w:r>
    </w:p>
    <w:p w:rsidR="00F3151C" w:rsidRDefault="00F3151C">
      <w:pPr>
        <w:pStyle w:val="ConsPlusNormal"/>
        <w:jc w:val="center"/>
      </w:pPr>
      <w:r>
        <w:rPr>
          <w:b/>
        </w:rPr>
        <w:t>кооператива на развитие материально-технической базы,</w:t>
      </w:r>
    </w:p>
    <w:p w:rsidR="00F3151C" w:rsidRDefault="00F3151C">
      <w:pPr>
        <w:pStyle w:val="ConsPlusNormal"/>
        <w:jc w:val="center"/>
      </w:pPr>
      <w:proofErr w:type="gramStart"/>
      <w:r>
        <w:rPr>
          <w:b/>
        </w:rPr>
        <w:t>осуществляющего</w:t>
      </w:r>
      <w:proofErr w:type="gramEnd"/>
      <w:r>
        <w:rPr>
          <w:b/>
        </w:rPr>
        <w:t xml:space="preserve"> свою деятельность не более 12 месяцев</w:t>
      </w:r>
    </w:p>
    <w:p w:rsidR="00F3151C" w:rsidRDefault="00F3151C">
      <w:pPr>
        <w:pStyle w:val="ConsPlusNormal"/>
        <w:jc w:val="center"/>
      </w:pPr>
      <w:proofErr w:type="gramStart"/>
      <w:r>
        <w:rPr>
          <w:b/>
        </w:rPr>
        <w:t>с даты регистрации</w:t>
      </w:r>
      <w:proofErr w:type="gramEnd"/>
    </w:p>
    <w:p w:rsidR="00F3151C" w:rsidRDefault="00F3151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F3151C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t>_________________________________________________________________________</w:t>
            </w:r>
          </w:p>
          <w:p w:rsidR="00F3151C" w:rsidRDefault="00F3151C">
            <w:pPr>
              <w:pStyle w:val="ConsPlusNormal"/>
            </w:pPr>
            <w:r>
              <w:t>_________________________________________________________________________</w:t>
            </w:r>
          </w:p>
          <w:p w:rsidR="00F3151C" w:rsidRDefault="00F3151C">
            <w:pPr>
              <w:pStyle w:val="ConsPlusNormal"/>
              <w:jc w:val="center"/>
            </w:pPr>
            <w:r>
              <w:t>(наименование бизнес-плана)</w:t>
            </w:r>
          </w:p>
        </w:tc>
      </w:tr>
    </w:tbl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>Структура бизнес-плана: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1) общее описание начинающего сельскохозяйственного потребительского кооператива, осуществляющего свою деятельность не более 12 месяцев </w:t>
      </w:r>
      <w:proofErr w:type="gramStart"/>
      <w:r>
        <w:t>с даты регистрации</w:t>
      </w:r>
      <w:proofErr w:type="gramEnd"/>
      <w:r>
        <w:t>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2) резюме проекта;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3) производственный план;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4) план, маркетинга;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5) финансовый план;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6) оценка экономической эффективности проекта;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7) анализ основных видов рисков.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1. Общее описание начинающего сельскохозяйственного </w:t>
      </w:r>
      <w:r>
        <w:lastRenderedPageBreak/>
        <w:t xml:space="preserve">потребительского кооператива, осуществляющего свою деятельность не более 12 месяцев </w:t>
      </w:r>
      <w:proofErr w:type="gramStart"/>
      <w:r>
        <w:t>с даты регистрации</w:t>
      </w:r>
      <w:proofErr w:type="gramEnd"/>
      <w:r>
        <w:t xml:space="preserve"> (далее - кооператив).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Наименование и реквизиты. Виды экономической деятельности. Организационная структура управления кооператива (с указанием основных должностных обязанностей руководителя кооператива).</w:t>
      </w:r>
    </w:p>
    <w:p w:rsidR="00F3151C" w:rsidRDefault="00F3151C">
      <w:pPr>
        <w:pStyle w:val="ConsPlusNormal"/>
        <w:spacing w:before="280"/>
        <w:ind w:firstLine="540"/>
        <w:jc w:val="both"/>
      </w:pPr>
      <w:proofErr w:type="gramStart"/>
      <w:r>
        <w:t>Сведения о руководителе: фамилия, имя, отчество (при наличии), почтовый адрес, номера телефонов, факсов, адреса электронной почты (при их наличии), сайт руководителя кооператива в информационно-телекоммуникационной сети "Интернет" (при его наличии);</w:t>
      </w:r>
      <w:proofErr w:type="gramEnd"/>
    </w:p>
    <w:p w:rsidR="00F3151C" w:rsidRDefault="00F3151C">
      <w:pPr>
        <w:pStyle w:val="ConsPlusNormal"/>
        <w:spacing w:before="280"/>
        <w:ind w:firstLine="540"/>
        <w:jc w:val="both"/>
      </w:pPr>
      <w:r>
        <w:t>краткая характеристика руководителя кооператива: краткие биографические справки с указанием квалификации, стажа (опыта) работы в данной сфере деятельности, наличие, наград.</w:t>
      </w:r>
    </w:p>
    <w:p w:rsidR="00F3151C" w:rsidRDefault="00F3151C">
      <w:pPr>
        <w:pStyle w:val="ConsPlusNormal"/>
        <w:spacing w:before="280"/>
        <w:ind w:firstLine="540"/>
        <w:jc w:val="both"/>
      </w:pPr>
      <w:proofErr w:type="gramStart"/>
      <w:r>
        <w:t>Сведения о членах кооператива - индивидуальных предпринимателях и гражданах (в случае, если членами кооператива являются физические лица): фамилия, имя, отчество, почтовый адрес, номера телефонов, факсов, адреса электронной почты (при - их наличии), сайт в информационно-телекоммуникационной сети "Интернет" (при его наличии).</w:t>
      </w:r>
      <w:proofErr w:type="gramEnd"/>
    </w:p>
    <w:p w:rsidR="00F3151C" w:rsidRDefault="00F3151C">
      <w:pPr>
        <w:pStyle w:val="ConsPlusNormal"/>
        <w:spacing w:before="280"/>
        <w:ind w:firstLine="540"/>
        <w:jc w:val="both"/>
      </w:pPr>
      <w:proofErr w:type="gramStart"/>
      <w:r>
        <w:t>Сведения о членах Кооператива - организациях (юридических лицах): фамилия, имя, отчество, почтовый, адрес, номера телефонов, факсов, адреса электронной почты (при их наличии), сайт в информационно-телекоммуникационной сети "Интернет" (при его наличии).</w:t>
      </w:r>
      <w:proofErr w:type="gramEnd"/>
    </w:p>
    <w:p w:rsidR="00F3151C" w:rsidRDefault="00F3151C">
      <w:pPr>
        <w:pStyle w:val="ConsPlusNormal"/>
        <w:spacing w:before="280"/>
        <w:ind w:firstLine="540"/>
        <w:jc w:val="both"/>
      </w:pPr>
      <w:r>
        <w:t>Краткая характеристика руководителей организаций (юридических лиц) - членов кооператива, а также членов кооператива - индивидуальных предпринимателей и физических лиц (краткие биографические справки с указанием квалификации, стажа, (опыта) работы в данной сфере деятельности, награды).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Место реализации проекта: обоснование выбора места реализации проекта, его особенности (климат, обеспеченность транспортной, инженерной, социальной инфраструктурой; наличие строительно-монтажных и вспомогательных ремонтных организаций; наличие и состояние производственных площадей).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2. Резюме проекта.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Информация, характеризующая направление и цели деятельности кооператива, показатели Экономической эффективности реализуемого проекта. Сущность предполагаемого проекта и место реализации, собственные ресурсы, используемые на создание, расширение, модернизацию производственной базы и инфраструктуры кооператива.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lastRenderedPageBreak/>
        <w:t>Полная стоимость реализации проекта, ожидаемые источники денежных средств и их структура (собственные и заемные средства, бюджетное финансирование). Срок реализации проекта. Срок окупаемости проекта. Ожидаемая прибыль.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3. Производственный план.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Обоснование объема капитальных вложений по проекту. Описание предполагаемых показателей проектной мощности.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Землепользование. Обеспеченность инженерной инфраструктурой. Наличие производственных объектов (собственность и (или) аренда). Наличие техники, оборудования, транспорта (собственность и (или) аренда). Потребность в дополнительных производственных мощностях. Планирование работ по строительству, реконструкции, модернизации производственного объекта (при наличии мероприятий по строительству, реконструкции и (или) модернизации производственного объекта).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Описание </w:t>
      </w:r>
      <w:proofErr w:type="gramStart"/>
      <w:r>
        <w:t>предполагаемых</w:t>
      </w:r>
      <w:proofErr w:type="gramEnd"/>
      <w:r>
        <w:t xml:space="preserve"> к приобретению техники, оборудования, транспорта с обоснованием выбора.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Характеристика производимой продукции (основные характеристики производимой продукции (функциональное назначение, основные потребительские качества и параметры продукции, соответствие государственным стандартам), наличие опыта производства данной продукции).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Описание технологического процесса.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План производства и реализации продукции (расчет объемов производства и реализации продукции по видам продукции в динамике периода планирования).</w:t>
      </w:r>
    </w:p>
    <w:p w:rsidR="00F3151C" w:rsidRDefault="00F3151C">
      <w:pPr>
        <w:pStyle w:val="ConsPlusNormal"/>
        <w:spacing w:before="280"/>
        <w:ind w:firstLine="540"/>
        <w:jc w:val="both"/>
      </w:pPr>
      <w:proofErr w:type="gramStart"/>
      <w:r>
        <w:t>Численность работающих (оценка обеспеченности производственных потребностей квалифицированным персоналом (численность работников в настоящее время (перечислить должности), количество дополнительно создаваемых рабочих мест (перечислить должности), система оплаты труда и годовой фонд заработной платы, предполагаемые изменения в структуре персонала по мере развития бизнеса, среднемесячная заработная плата одного работника в текущем календарном году).</w:t>
      </w:r>
      <w:proofErr w:type="gramEnd"/>
    </w:p>
    <w:p w:rsidR="00F3151C" w:rsidRDefault="00F3151C">
      <w:pPr>
        <w:pStyle w:val="ConsPlusNormal"/>
        <w:spacing w:before="280"/>
        <w:ind w:firstLine="540"/>
        <w:jc w:val="both"/>
      </w:pPr>
      <w:r>
        <w:t>4. План маркетинга.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Основные потребители. Продвижение продукции на рынок. Наличие договоров и соглашений. Конкурентные преимущества и недостатки товара. Характеристика ценообразования.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lastRenderedPageBreak/>
        <w:t>5. Финансовый план.</w:t>
      </w:r>
    </w:p>
    <w:p w:rsidR="00F3151C" w:rsidRDefault="00F3151C">
      <w:pPr>
        <w:pStyle w:val="ConsPlusNormal"/>
        <w:spacing w:before="280"/>
        <w:ind w:firstLine="540"/>
        <w:jc w:val="both"/>
      </w:pPr>
      <w:proofErr w:type="gramStart"/>
      <w:r>
        <w:t>План капитальных вложений (полная стоимость реализации проекта, источники денежных средств и их структура (собственные и заемные средства, бюджетное финансирование).</w:t>
      </w:r>
      <w:proofErr w:type="gramEnd"/>
    </w:p>
    <w:p w:rsidR="00F3151C" w:rsidRDefault="00F3151C">
      <w:pPr>
        <w:pStyle w:val="ConsPlusNormal"/>
        <w:spacing w:before="280"/>
        <w:ind w:firstLine="540"/>
        <w:jc w:val="both"/>
      </w:pPr>
      <w:r>
        <w:t>График реализации проекта.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6. Оценка экономической эффективности проекта.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Расчет финансовых показателей эффективности, планируемых показателей выручки, себестоимости, план денежных поступлений и выплат, расчет срока окупаемости проекта. Оценка бюджетной эффективности проекта.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7. Анализ основных видов рисков.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right"/>
        <w:outlineLvl w:val="1"/>
      </w:pPr>
      <w:r>
        <w:t>Приложение 4</w:t>
      </w:r>
    </w:p>
    <w:p w:rsidR="00F3151C" w:rsidRDefault="00F3151C">
      <w:pPr>
        <w:pStyle w:val="ConsPlusNormal"/>
        <w:jc w:val="right"/>
      </w:pPr>
      <w:r>
        <w:t>к Порядку</w:t>
      </w:r>
    </w:p>
    <w:p w:rsidR="00F3151C" w:rsidRDefault="00F3151C">
      <w:pPr>
        <w:pStyle w:val="ConsPlusNormal"/>
        <w:jc w:val="right"/>
      </w:pPr>
      <w:r>
        <w:t>проведения конкурсного отбора</w:t>
      </w:r>
    </w:p>
    <w:p w:rsidR="00F3151C" w:rsidRDefault="00F3151C">
      <w:pPr>
        <w:pStyle w:val="ConsPlusNormal"/>
        <w:jc w:val="right"/>
      </w:pPr>
      <w:r>
        <w:t xml:space="preserve">участников мероприятия </w:t>
      </w:r>
      <w:proofErr w:type="gramStart"/>
      <w:r>
        <w:t>по</w:t>
      </w:r>
      <w:proofErr w:type="gramEnd"/>
    </w:p>
    <w:p w:rsidR="00F3151C" w:rsidRDefault="00F3151C">
      <w:pPr>
        <w:pStyle w:val="ConsPlusNormal"/>
        <w:jc w:val="right"/>
      </w:pPr>
      <w:r>
        <w:t>предоставлению грантов начинающим</w:t>
      </w:r>
    </w:p>
    <w:p w:rsidR="00F3151C" w:rsidRDefault="00F3151C">
      <w:pPr>
        <w:pStyle w:val="ConsPlusNormal"/>
        <w:jc w:val="right"/>
      </w:pPr>
      <w:r>
        <w:t>сельскохозяйственным</w:t>
      </w:r>
    </w:p>
    <w:p w:rsidR="00F3151C" w:rsidRDefault="00F3151C">
      <w:pPr>
        <w:pStyle w:val="ConsPlusNormal"/>
        <w:jc w:val="right"/>
      </w:pPr>
      <w:r>
        <w:t>потребительским кооперативам</w:t>
      </w:r>
    </w:p>
    <w:p w:rsidR="00F3151C" w:rsidRDefault="00F3151C">
      <w:pPr>
        <w:pStyle w:val="ConsPlusNormal"/>
        <w:jc w:val="right"/>
      </w:pPr>
      <w:r>
        <w:t xml:space="preserve">на развитие </w:t>
      </w:r>
      <w:proofErr w:type="gramStart"/>
      <w:r>
        <w:t>материально-технической</w:t>
      </w:r>
      <w:proofErr w:type="gramEnd"/>
    </w:p>
    <w:p w:rsidR="00F3151C" w:rsidRDefault="00F3151C">
      <w:pPr>
        <w:pStyle w:val="ConsPlusNormal"/>
        <w:jc w:val="right"/>
      </w:pPr>
      <w:r>
        <w:t xml:space="preserve">базы, </w:t>
      </w:r>
      <w:proofErr w:type="gramStart"/>
      <w:r>
        <w:t>осуществляющим</w:t>
      </w:r>
      <w:proofErr w:type="gramEnd"/>
      <w:r>
        <w:t xml:space="preserve"> свою</w:t>
      </w:r>
    </w:p>
    <w:p w:rsidR="00F3151C" w:rsidRDefault="00F3151C">
      <w:pPr>
        <w:pStyle w:val="ConsPlusNormal"/>
        <w:jc w:val="right"/>
      </w:pPr>
      <w:r>
        <w:t>деятельность не более 12</w:t>
      </w:r>
    </w:p>
    <w:p w:rsidR="00F3151C" w:rsidRDefault="00F3151C">
      <w:pPr>
        <w:pStyle w:val="ConsPlusNormal"/>
        <w:jc w:val="right"/>
      </w:pPr>
      <w:r>
        <w:t xml:space="preserve">месяцев </w:t>
      </w:r>
      <w:proofErr w:type="gramStart"/>
      <w:r>
        <w:t>с даты регистрации</w:t>
      </w:r>
      <w:proofErr w:type="gramEnd"/>
    </w:p>
    <w:p w:rsidR="00F3151C" w:rsidRDefault="00F3151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3151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151C" w:rsidRDefault="00F315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151C" w:rsidRDefault="00F3151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0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и перерабатывающей</w:t>
            </w:r>
            <w:proofErr w:type="gramEnd"/>
          </w:p>
          <w:p w:rsidR="00F3151C" w:rsidRDefault="00F3151C">
            <w:pPr>
              <w:pStyle w:val="ConsPlusNormal"/>
              <w:jc w:val="center"/>
            </w:pPr>
            <w:r>
              <w:rPr>
                <w:color w:val="392C69"/>
              </w:rPr>
              <w:t>промышленности Краснодарского края от 29.07.2020 N 337)</w:t>
            </w:r>
          </w:p>
        </w:tc>
      </w:tr>
    </w:tbl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>ФОРМА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center"/>
      </w:pPr>
      <w:r>
        <w:rPr>
          <w:b/>
        </w:rPr>
        <w:t>ПЛАН</w:t>
      </w:r>
    </w:p>
    <w:p w:rsidR="00F3151C" w:rsidRDefault="00F3151C">
      <w:pPr>
        <w:pStyle w:val="ConsPlusNormal"/>
        <w:jc w:val="center"/>
      </w:pPr>
      <w:r>
        <w:rPr>
          <w:b/>
        </w:rPr>
        <w:t>расходов начинающего сельскохозяйственного потребительского</w:t>
      </w:r>
    </w:p>
    <w:p w:rsidR="00F3151C" w:rsidRDefault="00F3151C">
      <w:pPr>
        <w:pStyle w:val="ConsPlusNormal"/>
        <w:jc w:val="center"/>
      </w:pPr>
      <w:r>
        <w:rPr>
          <w:b/>
        </w:rPr>
        <w:t>кооператива на развитие материально-технической базы,</w:t>
      </w:r>
    </w:p>
    <w:p w:rsidR="00F3151C" w:rsidRDefault="00F3151C">
      <w:pPr>
        <w:pStyle w:val="ConsPlusNormal"/>
        <w:jc w:val="center"/>
      </w:pPr>
      <w:proofErr w:type="gramStart"/>
      <w:r>
        <w:rPr>
          <w:b/>
        </w:rPr>
        <w:t>осуществляющего</w:t>
      </w:r>
      <w:proofErr w:type="gramEnd"/>
      <w:r>
        <w:rPr>
          <w:b/>
        </w:rPr>
        <w:t xml:space="preserve"> свою деятельность не более 12 месяцев</w:t>
      </w:r>
    </w:p>
    <w:p w:rsidR="00F3151C" w:rsidRDefault="00F3151C">
      <w:pPr>
        <w:pStyle w:val="ConsPlusNormal"/>
        <w:jc w:val="center"/>
      </w:pPr>
      <w:proofErr w:type="gramStart"/>
      <w:r>
        <w:rPr>
          <w:b/>
        </w:rPr>
        <w:t>с даты регистрации</w:t>
      </w:r>
      <w:proofErr w:type="gramEnd"/>
    </w:p>
    <w:p w:rsidR="00F3151C" w:rsidRDefault="00F315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0"/>
        <w:gridCol w:w="1757"/>
        <w:gridCol w:w="794"/>
        <w:gridCol w:w="854"/>
        <w:gridCol w:w="794"/>
        <w:gridCol w:w="1020"/>
        <w:gridCol w:w="624"/>
        <w:gridCol w:w="850"/>
        <w:gridCol w:w="907"/>
        <w:gridCol w:w="850"/>
      </w:tblGrid>
      <w:tr w:rsidR="00F3151C">
        <w:tc>
          <w:tcPr>
            <w:tcW w:w="590" w:type="dxa"/>
            <w:vMerge w:val="restart"/>
          </w:tcPr>
          <w:p w:rsidR="00F3151C" w:rsidRDefault="00F3151C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57" w:type="dxa"/>
            <w:vMerge w:val="restart"/>
          </w:tcPr>
          <w:p w:rsidR="00F3151C" w:rsidRDefault="00F3151C">
            <w:pPr>
              <w:pStyle w:val="ConsPlusNormal"/>
              <w:jc w:val="center"/>
            </w:pPr>
            <w:r>
              <w:t>Наименование приобретаемого имущества, выполненных работ, оказываемых услуг (статьи расходов)</w:t>
            </w:r>
          </w:p>
        </w:tc>
        <w:tc>
          <w:tcPr>
            <w:tcW w:w="794" w:type="dxa"/>
            <w:vMerge w:val="restart"/>
          </w:tcPr>
          <w:p w:rsidR="00F3151C" w:rsidRDefault="00F3151C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854" w:type="dxa"/>
            <w:vMerge w:val="restart"/>
          </w:tcPr>
          <w:p w:rsidR="00F3151C" w:rsidRDefault="00F3151C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794" w:type="dxa"/>
            <w:vMerge w:val="restart"/>
          </w:tcPr>
          <w:p w:rsidR="00F3151C" w:rsidRDefault="00F3151C">
            <w:pPr>
              <w:pStyle w:val="ConsPlusNormal"/>
              <w:jc w:val="center"/>
            </w:pPr>
            <w:r>
              <w:t>Цена за единицу (рублей) &lt;**&gt;</w:t>
            </w:r>
          </w:p>
        </w:tc>
        <w:tc>
          <w:tcPr>
            <w:tcW w:w="1020" w:type="dxa"/>
            <w:vMerge w:val="restart"/>
          </w:tcPr>
          <w:p w:rsidR="00F3151C" w:rsidRDefault="00F3151C">
            <w:pPr>
              <w:pStyle w:val="ConsPlusNormal"/>
              <w:jc w:val="center"/>
            </w:pPr>
            <w:r>
              <w:t>Сумма (рублей) &lt;**&gt;</w:t>
            </w:r>
          </w:p>
        </w:tc>
        <w:tc>
          <w:tcPr>
            <w:tcW w:w="3231" w:type="dxa"/>
            <w:gridSpan w:val="4"/>
          </w:tcPr>
          <w:p w:rsidR="00F3151C" w:rsidRDefault="00F3151C">
            <w:pPr>
              <w:pStyle w:val="ConsPlusNormal"/>
              <w:jc w:val="center"/>
            </w:pPr>
            <w:r>
              <w:t>Источники финансирования (рублей)</w:t>
            </w:r>
          </w:p>
        </w:tc>
      </w:tr>
      <w:tr w:rsidR="00F3151C">
        <w:tc>
          <w:tcPr>
            <w:tcW w:w="590" w:type="dxa"/>
            <w:vMerge/>
          </w:tcPr>
          <w:p w:rsidR="00F3151C" w:rsidRDefault="00F3151C"/>
        </w:tc>
        <w:tc>
          <w:tcPr>
            <w:tcW w:w="1757" w:type="dxa"/>
            <w:vMerge/>
          </w:tcPr>
          <w:p w:rsidR="00F3151C" w:rsidRDefault="00F3151C"/>
        </w:tc>
        <w:tc>
          <w:tcPr>
            <w:tcW w:w="794" w:type="dxa"/>
            <w:vMerge/>
          </w:tcPr>
          <w:p w:rsidR="00F3151C" w:rsidRDefault="00F3151C"/>
        </w:tc>
        <w:tc>
          <w:tcPr>
            <w:tcW w:w="854" w:type="dxa"/>
            <w:vMerge/>
          </w:tcPr>
          <w:p w:rsidR="00F3151C" w:rsidRDefault="00F3151C"/>
        </w:tc>
        <w:tc>
          <w:tcPr>
            <w:tcW w:w="794" w:type="dxa"/>
            <w:vMerge/>
          </w:tcPr>
          <w:p w:rsidR="00F3151C" w:rsidRDefault="00F3151C"/>
        </w:tc>
        <w:tc>
          <w:tcPr>
            <w:tcW w:w="1020" w:type="dxa"/>
            <w:vMerge/>
          </w:tcPr>
          <w:p w:rsidR="00F3151C" w:rsidRDefault="00F3151C"/>
        </w:tc>
        <w:tc>
          <w:tcPr>
            <w:tcW w:w="624" w:type="dxa"/>
          </w:tcPr>
          <w:p w:rsidR="00F3151C" w:rsidRDefault="00F3151C">
            <w:pPr>
              <w:pStyle w:val="ConsPlusNormal"/>
              <w:jc w:val="center"/>
            </w:pPr>
            <w:r>
              <w:t>средства гранта</w:t>
            </w:r>
          </w:p>
        </w:tc>
        <w:tc>
          <w:tcPr>
            <w:tcW w:w="850" w:type="dxa"/>
          </w:tcPr>
          <w:p w:rsidR="00F3151C" w:rsidRDefault="00F3151C">
            <w:pPr>
              <w:pStyle w:val="ConsPlusNormal"/>
              <w:jc w:val="center"/>
            </w:pPr>
            <w:r>
              <w:t>удельный вес (процент)</w:t>
            </w:r>
          </w:p>
        </w:tc>
        <w:tc>
          <w:tcPr>
            <w:tcW w:w="907" w:type="dxa"/>
          </w:tcPr>
          <w:p w:rsidR="00F3151C" w:rsidRDefault="00F3151C">
            <w:pPr>
              <w:pStyle w:val="ConsPlusNormal"/>
              <w:jc w:val="center"/>
            </w:pPr>
            <w:r>
              <w:t>собственные средства &lt;*&gt;</w:t>
            </w:r>
          </w:p>
        </w:tc>
        <w:tc>
          <w:tcPr>
            <w:tcW w:w="850" w:type="dxa"/>
          </w:tcPr>
          <w:p w:rsidR="00F3151C" w:rsidRDefault="00F3151C">
            <w:pPr>
              <w:pStyle w:val="ConsPlusNormal"/>
              <w:jc w:val="center"/>
            </w:pPr>
            <w:r>
              <w:t>удельный вес (процент)</w:t>
            </w:r>
          </w:p>
        </w:tc>
      </w:tr>
      <w:tr w:rsidR="00F3151C">
        <w:tc>
          <w:tcPr>
            <w:tcW w:w="590" w:type="dxa"/>
          </w:tcPr>
          <w:p w:rsidR="00F3151C" w:rsidRDefault="00F315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</w:tcPr>
          <w:p w:rsidR="00F3151C" w:rsidRDefault="00F315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F3151C" w:rsidRDefault="00F315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4" w:type="dxa"/>
          </w:tcPr>
          <w:p w:rsidR="00F3151C" w:rsidRDefault="00F315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F3151C" w:rsidRDefault="00F315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F3151C" w:rsidRDefault="00F315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F3151C" w:rsidRDefault="00F315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F3151C" w:rsidRDefault="00F315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F3151C" w:rsidRDefault="00F315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F3151C" w:rsidRDefault="00F3151C">
            <w:pPr>
              <w:pStyle w:val="ConsPlusNormal"/>
              <w:jc w:val="center"/>
            </w:pPr>
            <w:r>
              <w:t>10</w:t>
            </w:r>
          </w:p>
        </w:tc>
      </w:tr>
      <w:tr w:rsidR="00F3151C">
        <w:tc>
          <w:tcPr>
            <w:tcW w:w="590" w:type="dxa"/>
          </w:tcPr>
          <w:p w:rsidR="00F3151C" w:rsidRDefault="00F3151C">
            <w:pPr>
              <w:pStyle w:val="ConsPlusNormal"/>
            </w:pPr>
          </w:p>
        </w:tc>
        <w:tc>
          <w:tcPr>
            <w:tcW w:w="1757" w:type="dxa"/>
          </w:tcPr>
          <w:p w:rsidR="00F3151C" w:rsidRDefault="00F3151C">
            <w:pPr>
              <w:pStyle w:val="ConsPlusNormal"/>
            </w:pPr>
          </w:p>
        </w:tc>
        <w:tc>
          <w:tcPr>
            <w:tcW w:w="794" w:type="dxa"/>
          </w:tcPr>
          <w:p w:rsidR="00F3151C" w:rsidRDefault="00F3151C">
            <w:pPr>
              <w:pStyle w:val="ConsPlusNormal"/>
            </w:pPr>
          </w:p>
        </w:tc>
        <w:tc>
          <w:tcPr>
            <w:tcW w:w="854" w:type="dxa"/>
          </w:tcPr>
          <w:p w:rsidR="00F3151C" w:rsidRDefault="00F3151C">
            <w:pPr>
              <w:pStyle w:val="ConsPlusNormal"/>
            </w:pPr>
          </w:p>
        </w:tc>
        <w:tc>
          <w:tcPr>
            <w:tcW w:w="794" w:type="dxa"/>
          </w:tcPr>
          <w:p w:rsidR="00F3151C" w:rsidRDefault="00F3151C">
            <w:pPr>
              <w:pStyle w:val="ConsPlusNormal"/>
            </w:pPr>
          </w:p>
        </w:tc>
        <w:tc>
          <w:tcPr>
            <w:tcW w:w="1020" w:type="dxa"/>
          </w:tcPr>
          <w:p w:rsidR="00F3151C" w:rsidRDefault="00F3151C">
            <w:pPr>
              <w:pStyle w:val="ConsPlusNormal"/>
            </w:pPr>
          </w:p>
        </w:tc>
        <w:tc>
          <w:tcPr>
            <w:tcW w:w="624" w:type="dxa"/>
          </w:tcPr>
          <w:p w:rsidR="00F3151C" w:rsidRDefault="00F3151C">
            <w:pPr>
              <w:pStyle w:val="ConsPlusNormal"/>
            </w:pPr>
          </w:p>
        </w:tc>
        <w:tc>
          <w:tcPr>
            <w:tcW w:w="850" w:type="dxa"/>
          </w:tcPr>
          <w:p w:rsidR="00F3151C" w:rsidRDefault="00F3151C">
            <w:pPr>
              <w:pStyle w:val="ConsPlusNormal"/>
            </w:pPr>
          </w:p>
        </w:tc>
        <w:tc>
          <w:tcPr>
            <w:tcW w:w="907" w:type="dxa"/>
          </w:tcPr>
          <w:p w:rsidR="00F3151C" w:rsidRDefault="00F3151C">
            <w:pPr>
              <w:pStyle w:val="ConsPlusNormal"/>
            </w:pPr>
          </w:p>
        </w:tc>
        <w:tc>
          <w:tcPr>
            <w:tcW w:w="850" w:type="dxa"/>
          </w:tcPr>
          <w:p w:rsidR="00F3151C" w:rsidRDefault="00F3151C">
            <w:pPr>
              <w:pStyle w:val="ConsPlusNormal"/>
            </w:pPr>
          </w:p>
        </w:tc>
      </w:tr>
      <w:tr w:rsidR="00F3151C">
        <w:tc>
          <w:tcPr>
            <w:tcW w:w="590" w:type="dxa"/>
          </w:tcPr>
          <w:p w:rsidR="00F3151C" w:rsidRDefault="00F3151C">
            <w:pPr>
              <w:pStyle w:val="ConsPlusNormal"/>
            </w:pPr>
          </w:p>
        </w:tc>
        <w:tc>
          <w:tcPr>
            <w:tcW w:w="1757" w:type="dxa"/>
          </w:tcPr>
          <w:p w:rsidR="00F3151C" w:rsidRDefault="00F3151C">
            <w:pPr>
              <w:pStyle w:val="ConsPlusNormal"/>
            </w:pPr>
          </w:p>
        </w:tc>
        <w:tc>
          <w:tcPr>
            <w:tcW w:w="794" w:type="dxa"/>
          </w:tcPr>
          <w:p w:rsidR="00F3151C" w:rsidRDefault="00F3151C">
            <w:pPr>
              <w:pStyle w:val="ConsPlusNormal"/>
            </w:pPr>
          </w:p>
        </w:tc>
        <w:tc>
          <w:tcPr>
            <w:tcW w:w="854" w:type="dxa"/>
          </w:tcPr>
          <w:p w:rsidR="00F3151C" w:rsidRDefault="00F3151C">
            <w:pPr>
              <w:pStyle w:val="ConsPlusNormal"/>
            </w:pPr>
          </w:p>
        </w:tc>
        <w:tc>
          <w:tcPr>
            <w:tcW w:w="794" w:type="dxa"/>
          </w:tcPr>
          <w:p w:rsidR="00F3151C" w:rsidRDefault="00F3151C">
            <w:pPr>
              <w:pStyle w:val="ConsPlusNormal"/>
            </w:pPr>
          </w:p>
        </w:tc>
        <w:tc>
          <w:tcPr>
            <w:tcW w:w="1020" w:type="dxa"/>
          </w:tcPr>
          <w:p w:rsidR="00F3151C" w:rsidRDefault="00F3151C">
            <w:pPr>
              <w:pStyle w:val="ConsPlusNormal"/>
            </w:pPr>
          </w:p>
        </w:tc>
        <w:tc>
          <w:tcPr>
            <w:tcW w:w="624" w:type="dxa"/>
          </w:tcPr>
          <w:p w:rsidR="00F3151C" w:rsidRDefault="00F3151C">
            <w:pPr>
              <w:pStyle w:val="ConsPlusNormal"/>
            </w:pPr>
          </w:p>
        </w:tc>
        <w:tc>
          <w:tcPr>
            <w:tcW w:w="850" w:type="dxa"/>
          </w:tcPr>
          <w:p w:rsidR="00F3151C" w:rsidRDefault="00F3151C">
            <w:pPr>
              <w:pStyle w:val="ConsPlusNormal"/>
            </w:pPr>
          </w:p>
        </w:tc>
        <w:tc>
          <w:tcPr>
            <w:tcW w:w="907" w:type="dxa"/>
          </w:tcPr>
          <w:p w:rsidR="00F3151C" w:rsidRDefault="00F3151C">
            <w:pPr>
              <w:pStyle w:val="ConsPlusNormal"/>
            </w:pPr>
          </w:p>
        </w:tc>
        <w:tc>
          <w:tcPr>
            <w:tcW w:w="850" w:type="dxa"/>
          </w:tcPr>
          <w:p w:rsidR="00F3151C" w:rsidRDefault="00F3151C">
            <w:pPr>
              <w:pStyle w:val="ConsPlusNormal"/>
            </w:pPr>
          </w:p>
        </w:tc>
      </w:tr>
      <w:tr w:rsidR="00F3151C">
        <w:tc>
          <w:tcPr>
            <w:tcW w:w="590" w:type="dxa"/>
          </w:tcPr>
          <w:p w:rsidR="00F3151C" w:rsidRDefault="00F3151C">
            <w:pPr>
              <w:pStyle w:val="ConsPlusNormal"/>
            </w:pPr>
          </w:p>
        </w:tc>
        <w:tc>
          <w:tcPr>
            <w:tcW w:w="1757" w:type="dxa"/>
          </w:tcPr>
          <w:p w:rsidR="00F3151C" w:rsidRDefault="00F3151C">
            <w:pPr>
              <w:pStyle w:val="ConsPlusNormal"/>
            </w:pPr>
          </w:p>
        </w:tc>
        <w:tc>
          <w:tcPr>
            <w:tcW w:w="794" w:type="dxa"/>
          </w:tcPr>
          <w:p w:rsidR="00F3151C" w:rsidRDefault="00F3151C">
            <w:pPr>
              <w:pStyle w:val="ConsPlusNormal"/>
            </w:pPr>
          </w:p>
        </w:tc>
        <w:tc>
          <w:tcPr>
            <w:tcW w:w="854" w:type="dxa"/>
          </w:tcPr>
          <w:p w:rsidR="00F3151C" w:rsidRDefault="00F3151C">
            <w:pPr>
              <w:pStyle w:val="ConsPlusNormal"/>
            </w:pPr>
          </w:p>
        </w:tc>
        <w:tc>
          <w:tcPr>
            <w:tcW w:w="794" w:type="dxa"/>
          </w:tcPr>
          <w:p w:rsidR="00F3151C" w:rsidRDefault="00F3151C">
            <w:pPr>
              <w:pStyle w:val="ConsPlusNormal"/>
            </w:pPr>
          </w:p>
        </w:tc>
        <w:tc>
          <w:tcPr>
            <w:tcW w:w="1020" w:type="dxa"/>
          </w:tcPr>
          <w:p w:rsidR="00F3151C" w:rsidRDefault="00F3151C">
            <w:pPr>
              <w:pStyle w:val="ConsPlusNormal"/>
            </w:pPr>
          </w:p>
        </w:tc>
        <w:tc>
          <w:tcPr>
            <w:tcW w:w="624" w:type="dxa"/>
          </w:tcPr>
          <w:p w:rsidR="00F3151C" w:rsidRDefault="00F3151C">
            <w:pPr>
              <w:pStyle w:val="ConsPlusNormal"/>
            </w:pPr>
          </w:p>
        </w:tc>
        <w:tc>
          <w:tcPr>
            <w:tcW w:w="850" w:type="dxa"/>
          </w:tcPr>
          <w:p w:rsidR="00F3151C" w:rsidRDefault="00F3151C">
            <w:pPr>
              <w:pStyle w:val="ConsPlusNormal"/>
            </w:pPr>
          </w:p>
        </w:tc>
        <w:tc>
          <w:tcPr>
            <w:tcW w:w="907" w:type="dxa"/>
          </w:tcPr>
          <w:p w:rsidR="00F3151C" w:rsidRDefault="00F3151C">
            <w:pPr>
              <w:pStyle w:val="ConsPlusNormal"/>
            </w:pPr>
          </w:p>
        </w:tc>
        <w:tc>
          <w:tcPr>
            <w:tcW w:w="850" w:type="dxa"/>
          </w:tcPr>
          <w:p w:rsidR="00F3151C" w:rsidRDefault="00F3151C">
            <w:pPr>
              <w:pStyle w:val="ConsPlusNormal"/>
            </w:pPr>
          </w:p>
        </w:tc>
      </w:tr>
      <w:tr w:rsidR="00F3151C">
        <w:tc>
          <w:tcPr>
            <w:tcW w:w="2347" w:type="dxa"/>
            <w:gridSpan w:val="2"/>
          </w:tcPr>
          <w:p w:rsidR="00F3151C" w:rsidRDefault="00F3151C">
            <w:pPr>
              <w:pStyle w:val="ConsPlusNormal"/>
            </w:pPr>
            <w:r>
              <w:t>Итого</w:t>
            </w:r>
          </w:p>
        </w:tc>
        <w:tc>
          <w:tcPr>
            <w:tcW w:w="794" w:type="dxa"/>
          </w:tcPr>
          <w:p w:rsidR="00F3151C" w:rsidRDefault="00F3151C">
            <w:pPr>
              <w:pStyle w:val="ConsPlusNormal"/>
            </w:pPr>
          </w:p>
        </w:tc>
        <w:tc>
          <w:tcPr>
            <w:tcW w:w="854" w:type="dxa"/>
          </w:tcPr>
          <w:p w:rsidR="00F3151C" w:rsidRDefault="00F3151C">
            <w:pPr>
              <w:pStyle w:val="ConsPlusNormal"/>
            </w:pPr>
          </w:p>
        </w:tc>
        <w:tc>
          <w:tcPr>
            <w:tcW w:w="794" w:type="dxa"/>
          </w:tcPr>
          <w:p w:rsidR="00F3151C" w:rsidRDefault="00F3151C">
            <w:pPr>
              <w:pStyle w:val="ConsPlusNormal"/>
            </w:pPr>
          </w:p>
        </w:tc>
        <w:tc>
          <w:tcPr>
            <w:tcW w:w="1020" w:type="dxa"/>
          </w:tcPr>
          <w:p w:rsidR="00F3151C" w:rsidRDefault="00F3151C">
            <w:pPr>
              <w:pStyle w:val="ConsPlusNormal"/>
            </w:pPr>
          </w:p>
        </w:tc>
        <w:tc>
          <w:tcPr>
            <w:tcW w:w="624" w:type="dxa"/>
          </w:tcPr>
          <w:p w:rsidR="00F3151C" w:rsidRDefault="00F3151C">
            <w:pPr>
              <w:pStyle w:val="ConsPlusNormal"/>
            </w:pPr>
          </w:p>
        </w:tc>
        <w:tc>
          <w:tcPr>
            <w:tcW w:w="850" w:type="dxa"/>
          </w:tcPr>
          <w:p w:rsidR="00F3151C" w:rsidRDefault="00F3151C">
            <w:pPr>
              <w:pStyle w:val="ConsPlusNormal"/>
            </w:pPr>
          </w:p>
        </w:tc>
        <w:tc>
          <w:tcPr>
            <w:tcW w:w="907" w:type="dxa"/>
          </w:tcPr>
          <w:p w:rsidR="00F3151C" w:rsidRDefault="00F3151C">
            <w:pPr>
              <w:pStyle w:val="ConsPlusNormal"/>
            </w:pPr>
          </w:p>
        </w:tc>
        <w:tc>
          <w:tcPr>
            <w:tcW w:w="850" w:type="dxa"/>
          </w:tcPr>
          <w:p w:rsidR="00F3151C" w:rsidRDefault="00F3151C">
            <w:pPr>
              <w:pStyle w:val="ConsPlusNormal"/>
            </w:pPr>
          </w:p>
        </w:tc>
      </w:tr>
      <w:tr w:rsidR="00F3151C">
        <w:tc>
          <w:tcPr>
            <w:tcW w:w="9040" w:type="dxa"/>
            <w:gridSpan w:val="10"/>
          </w:tcPr>
          <w:p w:rsidR="00F3151C" w:rsidRDefault="00F3151C">
            <w:pPr>
              <w:pStyle w:val="ConsPlusNormal"/>
              <w:ind w:firstLine="540"/>
              <w:jc w:val="both"/>
            </w:pPr>
            <w:r>
              <w:t>--------------------------------</w:t>
            </w:r>
          </w:p>
          <w:p w:rsidR="00F3151C" w:rsidRDefault="00F3151C">
            <w:pPr>
              <w:pStyle w:val="ConsPlusNormal"/>
              <w:ind w:firstLine="540"/>
              <w:jc w:val="both"/>
            </w:pPr>
            <w:r>
              <w:t>&lt;*&gt; Собственные средства должны составлять не менее 10 процентов стоимости каждого наименования приобретений.</w:t>
            </w:r>
          </w:p>
          <w:p w:rsidR="00F3151C" w:rsidRDefault="00F3151C">
            <w:pPr>
              <w:pStyle w:val="ConsPlusNormal"/>
              <w:ind w:firstLine="540"/>
              <w:jc w:val="both"/>
            </w:pPr>
            <w:r>
              <w:t>&lt;**&gt; Заполняется без учета НДС за исключением хозяйств, использующих право на освобождение от исполнения обязанностей налогоплательщика, связанных с исчислением и уплатой налога на добавленную стоимость.</w:t>
            </w:r>
          </w:p>
        </w:tc>
      </w:tr>
    </w:tbl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right"/>
        <w:outlineLvl w:val="1"/>
      </w:pPr>
      <w:r>
        <w:t>Приложение 5</w:t>
      </w:r>
    </w:p>
    <w:p w:rsidR="00F3151C" w:rsidRDefault="00F3151C">
      <w:pPr>
        <w:pStyle w:val="ConsPlusNormal"/>
        <w:jc w:val="right"/>
      </w:pPr>
      <w:r>
        <w:t>к Порядку</w:t>
      </w:r>
    </w:p>
    <w:p w:rsidR="00F3151C" w:rsidRDefault="00F3151C">
      <w:pPr>
        <w:pStyle w:val="ConsPlusNormal"/>
        <w:jc w:val="right"/>
      </w:pPr>
      <w:r>
        <w:t>проведения конкурсного отбора</w:t>
      </w:r>
    </w:p>
    <w:p w:rsidR="00F3151C" w:rsidRDefault="00F3151C">
      <w:pPr>
        <w:pStyle w:val="ConsPlusNormal"/>
        <w:jc w:val="right"/>
      </w:pPr>
      <w:r>
        <w:t xml:space="preserve">участников мероприятия </w:t>
      </w:r>
      <w:proofErr w:type="gramStart"/>
      <w:r>
        <w:t>по</w:t>
      </w:r>
      <w:proofErr w:type="gramEnd"/>
    </w:p>
    <w:p w:rsidR="00F3151C" w:rsidRDefault="00F3151C">
      <w:pPr>
        <w:pStyle w:val="ConsPlusNormal"/>
        <w:jc w:val="right"/>
      </w:pPr>
      <w:r>
        <w:t>предоставлению грантов начинающим</w:t>
      </w:r>
    </w:p>
    <w:p w:rsidR="00F3151C" w:rsidRDefault="00F3151C">
      <w:pPr>
        <w:pStyle w:val="ConsPlusNormal"/>
        <w:jc w:val="right"/>
      </w:pPr>
      <w:r>
        <w:t>сельскохозяйственным</w:t>
      </w:r>
    </w:p>
    <w:p w:rsidR="00F3151C" w:rsidRDefault="00F3151C">
      <w:pPr>
        <w:pStyle w:val="ConsPlusNormal"/>
        <w:jc w:val="right"/>
      </w:pPr>
      <w:r>
        <w:t>потребительским кооперативам</w:t>
      </w:r>
    </w:p>
    <w:p w:rsidR="00F3151C" w:rsidRDefault="00F3151C">
      <w:pPr>
        <w:pStyle w:val="ConsPlusNormal"/>
        <w:jc w:val="right"/>
      </w:pPr>
      <w:r>
        <w:t xml:space="preserve">на развитие </w:t>
      </w:r>
      <w:proofErr w:type="gramStart"/>
      <w:r>
        <w:t>материально-технической</w:t>
      </w:r>
      <w:proofErr w:type="gramEnd"/>
    </w:p>
    <w:p w:rsidR="00F3151C" w:rsidRDefault="00F3151C">
      <w:pPr>
        <w:pStyle w:val="ConsPlusNormal"/>
        <w:jc w:val="right"/>
      </w:pPr>
      <w:r>
        <w:t xml:space="preserve">базы, </w:t>
      </w:r>
      <w:proofErr w:type="gramStart"/>
      <w:r>
        <w:t>осуществляющим</w:t>
      </w:r>
      <w:proofErr w:type="gramEnd"/>
      <w:r>
        <w:t xml:space="preserve"> свою</w:t>
      </w:r>
    </w:p>
    <w:p w:rsidR="00F3151C" w:rsidRDefault="00F3151C">
      <w:pPr>
        <w:pStyle w:val="ConsPlusNormal"/>
        <w:jc w:val="right"/>
      </w:pPr>
      <w:r>
        <w:t>деятельность не более 12</w:t>
      </w:r>
    </w:p>
    <w:p w:rsidR="00F3151C" w:rsidRDefault="00F3151C">
      <w:pPr>
        <w:pStyle w:val="ConsPlusNormal"/>
        <w:jc w:val="right"/>
      </w:pPr>
      <w:r>
        <w:t xml:space="preserve">месяцев </w:t>
      </w:r>
      <w:proofErr w:type="gramStart"/>
      <w:r>
        <w:t>с даты регистрации</w:t>
      </w:r>
      <w:proofErr w:type="gramEnd"/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Title"/>
        <w:jc w:val="center"/>
      </w:pPr>
      <w:r>
        <w:t>ПЕРЕЧЕНЬ</w:t>
      </w:r>
    </w:p>
    <w:p w:rsidR="00F3151C" w:rsidRDefault="00F3151C">
      <w:pPr>
        <w:pStyle w:val="ConsPlusTitle"/>
        <w:jc w:val="center"/>
      </w:pPr>
      <w:r>
        <w:lastRenderedPageBreak/>
        <w:t>ОБОРУДОВАНИЯ И ТЕХНИКИ ДЛЯ ПРОИЗВОДСТВЕННЫХ ОБЪЕКТОВ</w:t>
      </w:r>
    </w:p>
    <w:p w:rsidR="00F3151C" w:rsidRDefault="00F3151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3151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151C" w:rsidRDefault="00F315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151C" w:rsidRDefault="00F3151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1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и перерабатывающей</w:t>
            </w:r>
            <w:proofErr w:type="gramEnd"/>
          </w:p>
          <w:p w:rsidR="00F3151C" w:rsidRDefault="00F3151C">
            <w:pPr>
              <w:pStyle w:val="ConsPlusNormal"/>
              <w:jc w:val="center"/>
            </w:pPr>
            <w:r>
              <w:rPr>
                <w:color w:val="392C69"/>
              </w:rPr>
              <w:t>промышленности Краснодарского края от 29.07.2020 N 337)</w:t>
            </w:r>
          </w:p>
        </w:tc>
      </w:tr>
    </w:tbl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proofErr w:type="gramStart"/>
      <w:r>
        <w:t>Оборудование и техника для производственных объектов, предназначенных для заготовки, хранения, подработки, переработки, сортировки, убоя, первичной переработки, охлаждения, подготовки к реализации, погрузки, разгрузки сельскохозяйственной продукции, дикорастущих пищевых ресурсов и продуктов переработки указанной продукции и ресурсов, а также оборудование для лабораторного анализа качества сельскохозяйственной продукции, оснащения лабораторий производственного контроля качества и безопасности выпускаемой (производимой и перерабатываемой) продукции и проведения государственной ветеринарно-санитарной экспертизы</w:t>
      </w:r>
      <w:proofErr w:type="gramEnd"/>
      <w:r>
        <w:t xml:space="preserve">, предусмотренные в соответствии с Общероссийским </w:t>
      </w:r>
      <w:hyperlink r:id="rId52" w:history="1">
        <w:r>
          <w:rPr>
            <w:color w:val="0000FF"/>
          </w:rPr>
          <w:t>классификатором</w:t>
        </w:r>
      </w:hyperlink>
      <w:r>
        <w:t xml:space="preserve"> продукции по видам экономической деятельности </w:t>
      </w:r>
      <w:proofErr w:type="gramStart"/>
      <w:r>
        <w:t>ОК</w:t>
      </w:r>
      <w:proofErr w:type="gramEnd"/>
      <w:r>
        <w:t xml:space="preserve"> 034-2014 (КПЕС 2008) по номенклатуре, определенной следующими кодами: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по </w:t>
      </w:r>
      <w:hyperlink r:id="rId53" w:history="1">
        <w:r>
          <w:rPr>
            <w:color w:val="0000FF"/>
          </w:rPr>
          <w:t>подразделу 16.24</w:t>
        </w:r>
      </w:hyperlink>
      <w:r>
        <w:t xml:space="preserve"> "Тара деревянная" - </w:t>
      </w:r>
      <w:hyperlink r:id="rId54" w:history="1">
        <w:r>
          <w:rPr>
            <w:color w:val="0000FF"/>
          </w:rPr>
          <w:t>код 16.24.12</w:t>
        </w:r>
      </w:hyperlink>
      <w:r>
        <w:t xml:space="preserve"> "Бочки, бочонки и прочие бондарные деревянные изделия", </w:t>
      </w:r>
      <w:hyperlink r:id="rId55" w:history="1">
        <w:r>
          <w:rPr>
            <w:color w:val="0000FF"/>
          </w:rPr>
          <w:t>код 16.24.12.111</w:t>
        </w:r>
      </w:hyperlink>
      <w:r>
        <w:t xml:space="preserve"> "Бочки деревянные для вин, соков и морсов";</w:t>
      </w:r>
    </w:p>
    <w:p w:rsidR="00F3151C" w:rsidRDefault="00F3151C">
      <w:pPr>
        <w:pStyle w:val="ConsPlusNormal"/>
        <w:spacing w:before="280"/>
        <w:ind w:firstLine="540"/>
        <w:jc w:val="both"/>
      </w:pPr>
      <w:proofErr w:type="gramStart"/>
      <w:r>
        <w:t xml:space="preserve">по </w:t>
      </w:r>
      <w:hyperlink r:id="rId56" w:history="1">
        <w:r>
          <w:rPr>
            <w:color w:val="0000FF"/>
          </w:rPr>
          <w:t>подразделу 25.29</w:t>
        </w:r>
      </w:hyperlink>
      <w:r>
        <w:t xml:space="preserve"> "Резервуары, цистерны и аналогичные емкости из металлов прочие" - </w:t>
      </w:r>
      <w:hyperlink r:id="rId57" w:history="1">
        <w:r>
          <w:rPr>
            <w:color w:val="0000FF"/>
          </w:rPr>
          <w:t>код 25.29.1</w:t>
        </w:r>
      </w:hyperlink>
      <w:r>
        <w:t xml:space="preserve"> "Резервуары, цистерны, аналогичные емкости из металлов прочие", </w:t>
      </w:r>
      <w:hyperlink r:id="rId58" w:history="1">
        <w:r>
          <w:rPr>
            <w:color w:val="0000FF"/>
          </w:rPr>
          <w:t>код 25.29.11</w:t>
        </w:r>
      </w:hyperlink>
      <w:r>
        <w:t xml:space="preserve"> "Резервуары, цистерны, баки и аналогичные емкости (кроме емкостей для сжатых или сжиженных газов) из чугуна, стали или алюминия, вместимостью более 300 л, без механического или теплотехнического оборудования", </w:t>
      </w:r>
      <w:hyperlink r:id="rId59" w:history="1">
        <w:r>
          <w:rPr>
            <w:color w:val="0000FF"/>
          </w:rPr>
          <w:t>код 25.29.11.900</w:t>
        </w:r>
      </w:hyperlink>
      <w:r>
        <w:t xml:space="preserve"> "Резервуары, цистерны, баки и аналогичные емкости (кроме емкостей для</w:t>
      </w:r>
      <w:proofErr w:type="gramEnd"/>
      <w:r>
        <w:t xml:space="preserve"> сжатых или сжиженных газов) из чугуна, стали или алюминия, вместимостью более 300 л, без механического или теплотехнического оборудования прочие";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по </w:t>
      </w:r>
      <w:hyperlink r:id="rId60" w:history="1">
        <w:r>
          <w:rPr>
            <w:color w:val="0000FF"/>
          </w:rPr>
          <w:t>подразделу 25.9</w:t>
        </w:r>
      </w:hyperlink>
      <w:r>
        <w:t xml:space="preserve"> "Изделия металлические готовые прочие" - </w:t>
      </w:r>
      <w:hyperlink r:id="rId61" w:history="1">
        <w:r>
          <w:rPr>
            <w:color w:val="0000FF"/>
          </w:rPr>
          <w:t>код 25.91.11.000</w:t>
        </w:r>
      </w:hyperlink>
      <w:r>
        <w:t xml:space="preserve"> "Цистерны, бочки, барабаны, канистры, ящики и аналогичные емкости для любых веществ (кроме газов) из железа, чугуна или стали, вместимостью от 50 до 300 л, не оснащенные механическим или тепловым оборудованием", </w:t>
      </w:r>
      <w:hyperlink r:id="rId62" w:history="1">
        <w:r>
          <w:rPr>
            <w:color w:val="0000FF"/>
          </w:rPr>
          <w:t>код 25.92.12.000</w:t>
        </w:r>
      </w:hyperlink>
      <w:r>
        <w:t xml:space="preserve"> "Бочки, барабаны, банки, ящики и аналогичные </w:t>
      </w:r>
      <w:proofErr w:type="gramStart"/>
      <w:r>
        <w:t>емкости</w:t>
      </w:r>
      <w:proofErr w:type="gramEnd"/>
      <w:r>
        <w:t xml:space="preserve"> алюминиевые для любых веществ (кроме газов) вместимостью не более 300 л";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по </w:t>
      </w:r>
      <w:hyperlink r:id="rId63" w:history="1">
        <w:r>
          <w:rPr>
            <w:color w:val="0000FF"/>
          </w:rPr>
          <w:t>подразделу 26.51</w:t>
        </w:r>
      </w:hyperlink>
      <w:r>
        <w:t xml:space="preserve"> "Оборудование для измерения, испытаний и навигации" - </w:t>
      </w:r>
      <w:hyperlink r:id="rId64" w:history="1">
        <w:r>
          <w:rPr>
            <w:color w:val="0000FF"/>
          </w:rPr>
          <w:t>код 26.51.53.120</w:t>
        </w:r>
      </w:hyperlink>
      <w:r>
        <w:t xml:space="preserve"> "Анализаторы жидкостей", </w:t>
      </w:r>
      <w:hyperlink r:id="rId65" w:history="1">
        <w:r>
          <w:rPr>
            <w:color w:val="0000FF"/>
          </w:rPr>
          <w:t>код 26.51.53.130</w:t>
        </w:r>
      </w:hyperlink>
      <w:r>
        <w:t xml:space="preserve"> </w:t>
      </w:r>
      <w:r>
        <w:lastRenderedPageBreak/>
        <w:t xml:space="preserve">"Анализаторы аэрозолей, твердых и сыпучих веществ", </w:t>
      </w:r>
      <w:hyperlink r:id="rId66" w:history="1">
        <w:r>
          <w:rPr>
            <w:color w:val="0000FF"/>
          </w:rPr>
          <w:t>код 26.51.53.190</w:t>
        </w:r>
      </w:hyperlink>
      <w:r>
        <w:t xml:space="preserve"> "Приборы и аппаратура для физического или химического анализа прочие, не включенные в другие группировки", </w:t>
      </w:r>
      <w:hyperlink r:id="rId67" w:history="1">
        <w:r>
          <w:rPr>
            <w:color w:val="0000FF"/>
          </w:rPr>
          <w:t>код 26.51.61.110</w:t>
        </w:r>
      </w:hyperlink>
      <w:r>
        <w:t xml:space="preserve"> "Микроскопы (кроме микроскопов оптических)";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по </w:t>
      </w:r>
      <w:hyperlink r:id="rId68" w:history="1">
        <w:r>
          <w:rPr>
            <w:color w:val="0000FF"/>
          </w:rPr>
          <w:t>подразделу 26.70</w:t>
        </w:r>
      </w:hyperlink>
      <w:r>
        <w:t xml:space="preserve"> "Приборы оптические и фотографическое оборудование" - </w:t>
      </w:r>
      <w:hyperlink r:id="rId69" w:history="1">
        <w:r>
          <w:rPr>
            <w:color w:val="0000FF"/>
          </w:rPr>
          <w:t>код 26.70.22.150</w:t>
        </w:r>
      </w:hyperlink>
      <w:r>
        <w:t xml:space="preserve"> "Микроскопы оптические";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по </w:t>
      </w:r>
      <w:hyperlink r:id="rId70" w:history="1">
        <w:r>
          <w:rPr>
            <w:color w:val="0000FF"/>
          </w:rPr>
          <w:t>подразделу 28.13</w:t>
        </w:r>
      </w:hyperlink>
      <w:r>
        <w:t xml:space="preserve"> "Насосы и компрессоры прочие" - </w:t>
      </w:r>
      <w:hyperlink r:id="rId71" w:history="1">
        <w:r>
          <w:rPr>
            <w:color w:val="0000FF"/>
          </w:rPr>
          <w:t>код 28.13.1</w:t>
        </w:r>
      </w:hyperlink>
      <w:r>
        <w:t xml:space="preserve"> "Насосы для перекачки жидкостей; </w:t>
      </w:r>
      <w:proofErr w:type="gramStart"/>
      <w:r>
        <w:t xml:space="preserve">подъемники жидкостей", </w:t>
      </w:r>
      <w:hyperlink r:id="rId72" w:history="1">
        <w:r>
          <w:rPr>
            <w:color w:val="0000FF"/>
          </w:rPr>
          <w:t>код 28.13.12</w:t>
        </w:r>
      </w:hyperlink>
      <w:r>
        <w:t xml:space="preserve"> "Насосы возвратно-поступательные объемного действия прочие для перекачки жидкостей", </w:t>
      </w:r>
      <w:hyperlink r:id="rId73" w:history="1">
        <w:r>
          <w:rPr>
            <w:color w:val="0000FF"/>
          </w:rPr>
          <w:t>код 28.13.12.000</w:t>
        </w:r>
      </w:hyperlink>
      <w:r>
        <w:t xml:space="preserve"> "Насосы возвратно-поступательные объемного действия прочие для перекачки жидкостей", </w:t>
      </w:r>
      <w:hyperlink r:id="rId74" w:history="1">
        <w:r>
          <w:rPr>
            <w:color w:val="0000FF"/>
          </w:rPr>
          <w:t>код 28.13.13</w:t>
        </w:r>
      </w:hyperlink>
      <w:r>
        <w:t xml:space="preserve"> "Насосы роторные объемные прочие для перекачки жидкостей", </w:t>
      </w:r>
      <w:hyperlink r:id="rId75" w:history="1">
        <w:r>
          <w:rPr>
            <w:color w:val="0000FF"/>
          </w:rPr>
          <w:t>код 28.13.13.000</w:t>
        </w:r>
      </w:hyperlink>
      <w:r>
        <w:t xml:space="preserve"> "Насосы роторные объемные прочие для перекачки жидкостей", </w:t>
      </w:r>
      <w:hyperlink r:id="rId76" w:history="1">
        <w:r>
          <w:rPr>
            <w:color w:val="0000FF"/>
          </w:rPr>
          <w:t>код 28.13.14</w:t>
        </w:r>
      </w:hyperlink>
      <w:r>
        <w:t xml:space="preserve"> "Насосы центробежные подачи жидкостей прочие, насосы прочие", </w:t>
      </w:r>
      <w:hyperlink r:id="rId77" w:history="1">
        <w:r>
          <w:rPr>
            <w:color w:val="0000FF"/>
          </w:rPr>
          <w:t>код 28.13.21</w:t>
        </w:r>
      </w:hyperlink>
      <w:r>
        <w:t xml:space="preserve"> "Насосы вакуумные", </w:t>
      </w:r>
      <w:hyperlink r:id="rId78" w:history="1">
        <w:r>
          <w:rPr>
            <w:color w:val="0000FF"/>
          </w:rPr>
          <w:t>код 28.13.21.112</w:t>
        </w:r>
      </w:hyperlink>
      <w:r>
        <w:t xml:space="preserve"> "Насосы турбомолекулярные глубокого вакуума вертикальные</w:t>
      </w:r>
      <w:proofErr w:type="gramEnd"/>
      <w:r>
        <w:t xml:space="preserve"> </w:t>
      </w:r>
      <w:proofErr w:type="gramStart"/>
      <w:r>
        <w:t xml:space="preserve">со встроенным электродвигателем", </w:t>
      </w:r>
      <w:hyperlink r:id="rId79" w:history="1">
        <w:r>
          <w:rPr>
            <w:color w:val="0000FF"/>
          </w:rPr>
          <w:t>код 28.13.21.119</w:t>
        </w:r>
      </w:hyperlink>
      <w:r>
        <w:t xml:space="preserve"> "Насосы турбомолекулярные глубокого вакуума прочие, не включенные в другие группировки", </w:t>
      </w:r>
      <w:hyperlink r:id="rId80" w:history="1">
        <w:r>
          <w:rPr>
            <w:color w:val="0000FF"/>
          </w:rPr>
          <w:t>код 28.13.21.190</w:t>
        </w:r>
      </w:hyperlink>
      <w:r>
        <w:t xml:space="preserve"> "Насосы вакуумные прочие, не включенные в другие группировки", </w:t>
      </w:r>
      <w:hyperlink r:id="rId81" w:history="1">
        <w:r>
          <w:rPr>
            <w:color w:val="0000FF"/>
          </w:rPr>
          <w:t>код 28.13.23</w:t>
        </w:r>
      </w:hyperlink>
      <w:r>
        <w:t xml:space="preserve"> "Компрессоры для холодильного оборудования", </w:t>
      </w:r>
      <w:hyperlink r:id="rId82" w:history="1">
        <w:r>
          <w:rPr>
            <w:color w:val="0000FF"/>
          </w:rPr>
          <w:t>код 28.13.32</w:t>
        </w:r>
      </w:hyperlink>
      <w:r>
        <w:t xml:space="preserve"> "Части воздушных или вакуумных насосов, воздушных или газовых компрессоров, вентиляторов, вытяжных шкафов", </w:t>
      </w:r>
      <w:hyperlink r:id="rId83" w:history="1">
        <w:r>
          <w:rPr>
            <w:color w:val="0000FF"/>
          </w:rPr>
          <w:t>код 28.13.14.110</w:t>
        </w:r>
      </w:hyperlink>
      <w:r>
        <w:t xml:space="preserve"> "Насосы центробежные подачи жидкостей прочие";</w:t>
      </w:r>
      <w:proofErr w:type="gramEnd"/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по </w:t>
      </w:r>
      <w:hyperlink r:id="rId84" w:history="1">
        <w:r>
          <w:rPr>
            <w:color w:val="0000FF"/>
          </w:rPr>
          <w:t>подразделу 28.22</w:t>
        </w:r>
      </w:hyperlink>
      <w:r>
        <w:t xml:space="preserve"> "Оборудование подъемно-транспортное" - </w:t>
      </w:r>
      <w:hyperlink r:id="rId85" w:history="1">
        <w:r>
          <w:rPr>
            <w:color w:val="0000FF"/>
          </w:rPr>
          <w:t>код 28.22.17.190</w:t>
        </w:r>
      </w:hyperlink>
      <w:r>
        <w:t xml:space="preserve"> "Подъемники и </w:t>
      </w:r>
      <w:proofErr w:type="gramStart"/>
      <w:r>
        <w:t>конвейеры</w:t>
      </w:r>
      <w:proofErr w:type="gramEnd"/>
      <w:r>
        <w:t xml:space="preserve"> пневматические и прочие непрерывного действия для товаров или материалов, не включенные в другие группировки", </w:t>
      </w:r>
      <w:hyperlink r:id="rId86" w:history="1">
        <w:r>
          <w:rPr>
            <w:color w:val="0000FF"/>
          </w:rPr>
          <w:t>код 28.22.18.210</w:t>
        </w:r>
      </w:hyperlink>
      <w:r>
        <w:t xml:space="preserve"> "Устройства загрузочные, специально разработанные для использования в сельском хозяйстве, навесные для сельскохозяйственных тракторов", </w:t>
      </w:r>
      <w:hyperlink r:id="rId87" w:history="1">
        <w:r>
          <w:rPr>
            <w:color w:val="0000FF"/>
          </w:rPr>
          <w:t>код 28.22.18.220</w:t>
        </w:r>
      </w:hyperlink>
      <w:r>
        <w:t xml:space="preserve"> "Погрузчики сельскохозяйственные прочие, кроме универсальных и навесных", </w:t>
      </w:r>
      <w:hyperlink r:id="rId88" w:history="1">
        <w:r>
          <w:rPr>
            <w:color w:val="0000FF"/>
          </w:rPr>
          <w:t>код 28.22.18.221</w:t>
        </w:r>
      </w:hyperlink>
      <w:r>
        <w:t xml:space="preserve"> "Погрузчики сельскохозяйственные специальные", </w:t>
      </w:r>
      <w:hyperlink r:id="rId89" w:history="1">
        <w:r>
          <w:rPr>
            <w:color w:val="0000FF"/>
          </w:rPr>
          <w:t>код 28.22.18.246</w:t>
        </w:r>
      </w:hyperlink>
      <w:r>
        <w:t xml:space="preserve"> "Погрузчики универсальные сельскохозяйственного назначения", </w:t>
      </w:r>
      <w:hyperlink r:id="rId90" w:history="1">
        <w:r>
          <w:rPr>
            <w:color w:val="0000FF"/>
          </w:rPr>
          <w:t>код 28.22.18.390</w:t>
        </w:r>
      </w:hyperlink>
      <w:r>
        <w:t xml:space="preserve"> "Оборудование подъемно-транспортное и погрузочно-разгрузочное прочее, не включенное в другие группировки";</w:t>
      </w:r>
    </w:p>
    <w:p w:rsidR="00F3151C" w:rsidRDefault="00F3151C">
      <w:pPr>
        <w:pStyle w:val="ConsPlusNormal"/>
        <w:spacing w:before="280"/>
        <w:ind w:firstLine="540"/>
        <w:jc w:val="both"/>
      </w:pPr>
      <w:proofErr w:type="gramStart"/>
      <w:r>
        <w:t xml:space="preserve">по </w:t>
      </w:r>
      <w:hyperlink r:id="rId91" w:history="1">
        <w:r>
          <w:rPr>
            <w:color w:val="0000FF"/>
          </w:rPr>
          <w:t>подразделу 28.25</w:t>
        </w:r>
      </w:hyperlink>
      <w:r>
        <w:t xml:space="preserve"> "Оборудование промышленное холодильное и вентиляционное" - </w:t>
      </w:r>
      <w:hyperlink r:id="rId92" w:history="1">
        <w:r>
          <w:rPr>
            <w:color w:val="0000FF"/>
          </w:rPr>
          <w:t>код 28.25.11.110</w:t>
        </w:r>
      </w:hyperlink>
      <w:r>
        <w:t xml:space="preserve"> "Теплообменники", </w:t>
      </w:r>
      <w:hyperlink r:id="rId93" w:history="1">
        <w:r>
          <w:rPr>
            <w:color w:val="0000FF"/>
          </w:rPr>
          <w:t>код 28.25.11.120</w:t>
        </w:r>
      </w:hyperlink>
      <w:r>
        <w:t xml:space="preserve"> "Машины для сжижения воздуха или прочих газов", </w:t>
      </w:r>
      <w:hyperlink r:id="rId94" w:history="1">
        <w:r>
          <w:rPr>
            <w:color w:val="0000FF"/>
          </w:rPr>
          <w:t>код 28.25.12.110</w:t>
        </w:r>
      </w:hyperlink>
      <w:r>
        <w:t xml:space="preserve"> "Кондиционеры промышленные", </w:t>
      </w:r>
      <w:hyperlink r:id="rId95" w:history="1">
        <w:r>
          <w:rPr>
            <w:color w:val="0000FF"/>
          </w:rPr>
          <w:t>код 28.25.13</w:t>
        </w:r>
      </w:hyperlink>
      <w:r>
        <w:t xml:space="preserve"> "Оборудование холодильное и морозильное и тепловые насосы, кроме бытового оборудования", </w:t>
      </w:r>
      <w:hyperlink r:id="rId96" w:history="1">
        <w:r>
          <w:rPr>
            <w:color w:val="0000FF"/>
          </w:rPr>
          <w:t>код 28.25.13.110</w:t>
        </w:r>
      </w:hyperlink>
      <w:r>
        <w:t xml:space="preserve"> "Оборудование холодильное и морозильное, кроме бытового оборудования", </w:t>
      </w:r>
      <w:hyperlink r:id="rId97" w:history="1">
        <w:r>
          <w:rPr>
            <w:color w:val="0000FF"/>
          </w:rPr>
          <w:t>код 28.25.13.111</w:t>
        </w:r>
      </w:hyperlink>
      <w:r>
        <w:t xml:space="preserve"> "Шкафы холодильные", </w:t>
      </w:r>
      <w:hyperlink r:id="rId98" w:history="1">
        <w:r>
          <w:rPr>
            <w:color w:val="0000FF"/>
          </w:rPr>
          <w:t>код</w:t>
        </w:r>
        <w:proofErr w:type="gramEnd"/>
        <w:r>
          <w:rPr>
            <w:color w:val="0000FF"/>
          </w:rPr>
          <w:t xml:space="preserve"> 28.25.13.112</w:t>
        </w:r>
      </w:hyperlink>
      <w:r>
        <w:t xml:space="preserve"> </w:t>
      </w:r>
      <w:r>
        <w:lastRenderedPageBreak/>
        <w:t xml:space="preserve">"Камеры холодильные сборные", </w:t>
      </w:r>
      <w:hyperlink r:id="rId99" w:history="1">
        <w:r>
          <w:rPr>
            <w:color w:val="0000FF"/>
          </w:rPr>
          <w:t>код 28.25.13.113</w:t>
        </w:r>
      </w:hyperlink>
      <w:r>
        <w:t xml:space="preserve"> "Прилавки, прилавки-витрины холодильные", </w:t>
      </w:r>
      <w:hyperlink r:id="rId100" w:history="1">
        <w:r>
          <w:rPr>
            <w:color w:val="0000FF"/>
          </w:rPr>
          <w:t>код 28.25.13.114</w:t>
        </w:r>
      </w:hyperlink>
      <w:r>
        <w:t xml:space="preserve"> "Витрины холодильные", </w:t>
      </w:r>
      <w:hyperlink r:id="rId101" w:history="1">
        <w:r>
          <w:rPr>
            <w:color w:val="0000FF"/>
          </w:rPr>
          <w:t>код 28.25.13.115</w:t>
        </w:r>
      </w:hyperlink>
      <w:r>
        <w:t xml:space="preserve"> "Оборудование для охлаждения и заморозки жидкостей", </w:t>
      </w:r>
      <w:hyperlink r:id="rId102" w:history="1">
        <w:r>
          <w:rPr>
            <w:color w:val="0000FF"/>
          </w:rPr>
          <w:t>код 28.25.13.119</w:t>
        </w:r>
      </w:hyperlink>
      <w:r>
        <w:t xml:space="preserve"> "Оборудование холодильное прочее", </w:t>
      </w:r>
      <w:hyperlink r:id="rId103" w:history="1">
        <w:r>
          <w:rPr>
            <w:color w:val="0000FF"/>
          </w:rPr>
          <w:t>код 28.25.14.110</w:t>
        </w:r>
      </w:hyperlink>
      <w:r>
        <w:t xml:space="preserve"> "Оборудование и установки для фильтрования или очистки воздуха", </w:t>
      </w:r>
      <w:hyperlink r:id="rId104" w:history="1">
        <w:r>
          <w:rPr>
            <w:color w:val="0000FF"/>
          </w:rPr>
          <w:t>код 28.25.14.113</w:t>
        </w:r>
      </w:hyperlink>
      <w:r>
        <w:t xml:space="preserve"> "Озонаторы", </w:t>
      </w:r>
      <w:hyperlink r:id="rId105" w:history="1">
        <w:r>
          <w:rPr>
            <w:color w:val="0000FF"/>
          </w:rPr>
          <w:t>код 28.25.14.119</w:t>
        </w:r>
      </w:hyperlink>
      <w:r>
        <w:t xml:space="preserve"> "Оборудование и установки для фильтрования или очистки воздуха прочие", </w:t>
      </w:r>
      <w:hyperlink r:id="rId106" w:history="1">
        <w:r>
          <w:rPr>
            <w:color w:val="0000FF"/>
          </w:rPr>
          <w:t>код 28.25.14.129</w:t>
        </w:r>
      </w:hyperlink>
      <w:r>
        <w:t xml:space="preserve"> "Оборудование газоочистное и пылеулавливающее прочее", </w:t>
      </w:r>
      <w:hyperlink r:id="rId107" w:history="1">
        <w:r>
          <w:rPr>
            <w:color w:val="0000FF"/>
          </w:rPr>
          <w:t>код 28.25.20</w:t>
        </w:r>
      </w:hyperlink>
      <w:r>
        <w:t xml:space="preserve"> "Вентиляторы, кроме настольных, напольных, настенных, оконных, потолочных или вентиляторов для крыш", </w:t>
      </w:r>
      <w:hyperlink r:id="rId108" w:history="1">
        <w:r>
          <w:rPr>
            <w:color w:val="0000FF"/>
          </w:rPr>
          <w:t>код 28.25.30</w:t>
        </w:r>
      </w:hyperlink>
      <w:r>
        <w:t xml:space="preserve"> "Части холодильного и морозильного оборудования и тепловых насосов", </w:t>
      </w:r>
      <w:hyperlink r:id="rId109" w:history="1">
        <w:r>
          <w:rPr>
            <w:color w:val="0000FF"/>
          </w:rPr>
          <w:t>код 28.25.30.110</w:t>
        </w:r>
      </w:hyperlink>
      <w:r>
        <w:t xml:space="preserve"> "Комплектующие (запасные части) холодильного и морозильного оборудования, не имеющие самостоятельных группировок";</w:t>
      </w:r>
    </w:p>
    <w:p w:rsidR="00F3151C" w:rsidRDefault="00F3151C">
      <w:pPr>
        <w:pStyle w:val="ConsPlusNormal"/>
        <w:spacing w:before="280"/>
        <w:ind w:firstLine="540"/>
        <w:jc w:val="both"/>
      </w:pPr>
      <w:proofErr w:type="gramStart"/>
      <w:r>
        <w:t xml:space="preserve">по </w:t>
      </w:r>
      <w:hyperlink r:id="rId110" w:history="1">
        <w:r>
          <w:rPr>
            <w:color w:val="0000FF"/>
          </w:rPr>
          <w:t>подразделу 28.29</w:t>
        </w:r>
      </w:hyperlink>
      <w:r>
        <w:t xml:space="preserve"> "Машины и оборудование общего назначения прочие, не включенные в другие группировки кодами" - </w:t>
      </w:r>
      <w:hyperlink r:id="rId111" w:history="1">
        <w:r>
          <w:rPr>
            <w:color w:val="0000FF"/>
          </w:rPr>
          <w:t>код 28.29.12.110</w:t>
        </w:r>
      </w:hyperlink>
      <w:r>
        <w:t xml:space="preserve"> "Оборудование для фильтрования или очистки воды", </w:t>
      </w:r>
      <w:hyperlink r:id="rId112" w:history="1">
        <w:r>
          <w:rPr>
            <w:color w:val="0000FF"/>
          </w:rPr>
          <w:t>код 28.29.12.120</w:t>
        </w:r>
      </w:hyperlink>
      <w:r>
        <w:t xml:space="preserve"> "Оборудование для фильтрования или очистки напитков, кроме воды", </w:t>
      </w:r>
      <w:hyperlink r:id="rId113" w:history="1">
        <w:r>
          <w:rPr>
            <w:color w:val="0000FF"/>
          </w:rPr>
          <w:t>код 28.29.12.190</w:t>
        </w:r>
      </w:hyperlink>
      <w:r>
        <w:t xml:space="preserve"> "Оборудование и установки для фильтрации или очистки жидкостей прочие, не включенные в другие группировки", </w:t>
      </w:r>
      <w:hyperlink r:id="rId114" w:history="1">
        <w:r>
          <w:rPr>
            <w:color w:val="0000FF"/>
          </w:rPr>
          <w:t>код 28.29.21</w:t>
        </w:r>
      </w:hyperlink>
      <w:r>
        <w:t xml:space="preserve"> "Оборудование для мойки, заполнения, закупоривания или упаковывания бутылок или</w:t>
      </w:r>
      <w:proofErr w:type="gramEnd"/>
      <w:r>
        <w:t xml:space="preserve"> прочих емкостей", </w:t>
      </w:r>
      <w:hyperlink r:id="rId115" w:history="1">
        <w:r>
          <w:rPr>
            <w:color w:val="0000FF"/>
          </w:rPr>
          <w:t>код 28.29.21.110</w:t>
        </w:r>
      </w:hyperlink>
      <w:r>
        <w:t xml:space="preserve"> "Оборудование для мойки бутылок и прочих емкостей", </w:t>
      </w:r>
      <w:hyperlink r:id="rId116" w:history="1">
        <w:r>
          <w:rPr>
            <w:color w:val="0000FF"/>
          </w:rPr>
          <w:t>код 28.29.21.120</w:t>
        </w:r>
      </w:hyperlink>
      <w:r>
        <w:t xml:space="preserve"> "Оборудование для розлива, закупоривания и упаковывания бутылок и прочих емкостей", </w:t>
      </w:r>
      <w:hyperlink r:id="rId117" w:history="1">
        <w:r>
          <w:rPr>
            <w:color w:val="0000FF"/>
          </w:rPr>
          <w:t>код 28.29.31</w:t>
        </w:r>
      </w:hyperlink>
      <w:r>
        <w:t xml:space="preserve"> "Оборудование для взвешивания промышленного назначения; весы для непрерывного взвешивания изделий на конвейерах; </w:t>
      </w:r>
      <w:proofErr w:type="gramStart"/>
      <w:r>
        <w:t xml:space="preserve">весы, отрегулированные на постоянную массу, и весы, загружающие груз определенной массы в емкость или контейнер", </w:t>
      </w:r>
      <w:hyperlink r:id="rId118" w:history="1">
        <w:r>
          <w:rPr>
            <w:color w:val="0000FF"/>
          </w:rPr>
          <w:t>код 28.29.31.110</w:t>
        </w:r>
      </w:hyperlink>
      <w:r>
        <w:t xml:space="preserve"> "Оборудование весовое промышленное", </w:t>
      </w:r>
      <w:hyperlink r:id="rId119" w:history="1">
        <w:r>
          <w:rPr>
            <w:color w:val="0000FF"/>
          </w:rPr>
          <w:t>код 28.29.31.111</w:t>
        </w:r>
      </w:hyperlink>
      <w:r>
        <w:t xml:space="preserve"> "Весы транспортные", </w:t>
      </w:r>
      <w:hyperlink r:id="rId120" w:history="1">
        <w:r>
          <w:rPr>
            <w:color w:val="0000FF"/>
          </w:rPr>
          <w:t>код 28.29.31.112</w:t>
        </w:r>
      </w:hyperlink>
      <w:r>
        <w:t xml:space="preserve"> "Весы платформенные и бункерные", </w:t>
      </w:r>
      <w:hyperlink r:id="rId121" w:history="1">
        <w:r>
          <w:rPr>
            <w:color w:val="0000FF"/>
          </w:rPr>
          <w:t>код 28.29.31.113</w:t>
        </w:r>
      </w:hyperlink>
      <w:r>
        <w:t xml:space="preserve"> "Весы настольные", </w:t>
      </w:r>
      <w:hyperlink r:id="rId122" w:history="1">
        <w:r>
          <w:rPr>
            <w:color w:val="0000FF"/>
          </w:rPr>
          <w:t>код 28.29.31.114</w:t>
        </w:r>
      </w:hyperlink>
      <w:r>
        <w:t xml:space="preserve"> "Весы технологические", </w:t>
      </w:r>
      <w:hyperlink r:id="rId123" w:history="1">
        <w:r>
          <w:rPr>
            <w:color w:val="0000FF"/>
          </w:rPr>
          <w:t>код 28.29.31.115</w:t>
        </w:r>
      </w:hyperlink>
      <w:r>
        <w:t xml:space="preserve"> "Весы лабораторные", </w:t>
      </w:r>
      <w:hyperlink r:id="rId124" w:history="1">
        <w:r>
          <w:rPr>
            <w:color w:val="0000FF"/>
          </w:rPr>
          <w:t>код 28.29.31.119</w:t>
        </w:r>
      </w:hyperlink>
      <w:r>
        <w:t xml:space="preserve"> "Весы прочие", </w:t>
      </w:r>
      <w:hyperlink r:id="rId125" w:history="1">
        <w:r>
          <w:rPr>
            <w:color w:val="0000FF"/>
          </w:rPr>
          <w:t>код 28.29.31.120</w:t>
        </w:r>
      </w:hyperlink>
      <w:r>
        <w:t xml:space="preserve"> "Весы непрерывного взвешивания изделий на конвейерах", </w:t>
      </w:r>
      <w:hyperlink r:id="rId126" w:history="1">
        <w:r>
          <w:rPr>
            <w:color w:val="0000FF"/>
          </w:rPr>
          <w:t>код 28.29.31.130</w:t>
        </w:r>
      </w:hyperlink>
      <w:r>
        <w:t xml:space="preserve"> "Весы, отрегулированные на постоянную массу, и весы, загружающие груз определенной массы в емкость или контейнер", </w:t>
      </w:r>
      <w:hyperlink r:id="rId127" w:history="1">
        <w:r>
          <w:rPr>
            <w:color w:val="0000FF"/>
          </w:rPr>
          <w:t>код 28.29.39.000</w:t>
        </w:r>
      </w:hyperlink>
      <w:r>
        <w:t xml:space="preserve"> "Оборудование для взвешивания и дозировки прочее", </w:t>
      </w:r>
      <w:hyperlink r:id="rId128" w:history="1">
        <w:r>
          <w:rPr>
            <w:color w:val="0000FF"/>
          </w:rPr>
          <w:t>код 28.29.6</w:t>
        </w:r>
      </w:hyperlink>
      <w:r>
        <w:t xml:space="preserve"> "Установки для обработки материалов с использованием процессов, включающих изменение температуры, не включенные в другие группировки", </w:t>
      </w:r>
      <w:hyperlink r:id="rId129" w:history="1">
        <w:r>
          <w:rPr>
            <w:color w:val="0000FF"/>
          </w:rPr>
          <w:t>код 28.29.60</w:t>
        </w:r>
      </w:hyperlink>
      <w:r>
        <w:t xml:space="preserve"> "Установки для обработки материалов с использованием процессов, включающих изменение температуры, не включенные в другие группировки", </w:t>
      </w:r>
      <w:hyperlink r:id="rId130" w:history="1">
        <w:r>
          <w:rPr>
            <w:color w:val="0000FF"/>
          </w:rPr>
          <w:t>код 28.29.60.000</w:t>
        </w:r>
      </w:hyperlink>
      <w:r>
        <w:t xml:space="preserve"> "Установки для обработки материалов с использованием процессов, включающих изменение температуры, не включенные в другие группировки", </w:t>
      </w:r>
      <w:hyperlink r:id="rId131" w:history="1">
        <w:r>
          <w:rPr>
            <w:color w:val="0000FF"/>
          </w:rPr>
          <w:t>код 28.29.84.000</w:t>
        </w:r>
      </w:hyperlink>
      <w:r>
        <w:t xml:space="preserve"> "Части оборудования, не имеющие электрических соединений, не включенные в другие группировки";</w:t>
      </w:r>
      <w:proofErr w:type="gramEnd"/>
    </w:p>
    <w:p w:rsidR="00F3151C" w:rsidRDefault="00F3151C">
      <w:pPr>
        <w:pStyle w:val="ConsPlusNormal"/>
        <w:spacing w:before="280"/>
        <w:ind w:firstLine="540"/>
        <w:jc w:val="both"/>
      </w:pPr>
      <w:proofErr w:type="gramStart"/>
      <w:r>
        <w:lastRenderedPageBreak/>
        <w:t xml:space="preserve">по </w:t>
      </w:r>
      <w:hyperlink r:id="rId132" w:history="1">
        <w:r>
          <w:rPr>
            <w:color w:val="0000FF"/>
          </w:rPr>
          <w:t>подразделу 28.30</w:t>
        </w:r>
      </w:hyperlink>
      <w:r>
        <w:t xml:space="preserve"> "Машины и оборудование для сельского и лесного хозяйства" - </w:t>
      </w:r>
      <w:hyperlink r:id="rId133" w:history="1">
        <w:r>
          <w:rPr>
            <w:color w:val="0000FF"/>
          </w:rPr>
          <w:t>код 28.30.54</w:t>
        </w:r>
      </w:hyperlink>
      <w:r>
        <w:t xml:space="preserve"> "Машины корнеуборочные или </w:t>
      </w:r>
      <w:proofErr w:type="spellStart"/>
      <w:r>
        <w:t>клубнеуборочные</w:t>
      </w:r>
      <w:proofErr w:type="spellEnd"/>
      <w:r>
        <w:t xml:space="preserve">", </w:t>
      </w:r>
      <w:hyperlink r:id="rId134" w:history="1">
        <w:r>
          <w:rPr>
            <w:color w:val="0000FF"/>
          </w:rPr>
          <w:t>код 28.30.54.110</w:t>
        </w:r>
      </w:hyperlink>
      <w:r>
        <w:t xml:space="preserve"> "Машины для уборки и первичной обработки картофеля", </w:t>
      </w:r>
      <w:hyperlink r:id="rId135" w:history="1">
        <w:r>
          <w:rPr>
            <w:color w:val="0000FF"/>
          </w:rPr>
          <w:t>код 28.30.59.141</w:t>
        </w:r>
      </w:hyperlink>
      <w:r>
        <w:t xml:space="preserve"> "Машины для уборки и первичной обработки овощей и бахчевых культур", </w:t>
      </w:r>
      <w:hyperlink r:id="rId136" w:history="1">
        <w:r>
          <w:rPr>
            <w:color w:val="0000FF"/>
          </w:rPr>
          <w:t>код 28.30.59.142</w:t>
        </w:r>
      </w:hyperlink>
      <w:r>
        <w:t xml:space="preserve"> "Машины для уборки и первичной обработки плодов и ягод в садах и виноградниках", </w:t>
      </w:r>
      <w:hyperlink r:id="rId137" w:history="1">
        <w:r>
          <w:rPr>
            <w:color w:val="0000FF"/>
          </w:rPr>
          <w:t>код 28.30.81.120</w:t>
        </w:r>
      </w:hyperlink>
      <w:r>
        <w:t xml:space="preserve"> "Машины для очистки, сортировки фруктов</w:t>
      </w:r>
      <w:proofErr w:type="gramEnd"/>
      <w:r>
        <w:t xml:space="preserve">", </w:t>
      </w:r>
      <w:hyperlink r:id="rId138" w:history="1">
        <w:proofErr w:type="gramStart"/>
        <w:r>
          <w:rPr>
            <w:color w:val="0000FF"/>
          </w:rPr>
          <w:t>код 28.30.81.190</w:t>
        </w:r>
      </w:hyperlink>
      <w:r>
        <w:t xml:space="preserve"> "Машины для очистки, сортировки прочих продуктов сельскохозяйственного производства, кроме семян, зерна и сухих бобовых культур", </w:t>
      </w:r>
      <w:hyperlink r:id="rId139" w:history="1">
        <w:r>
          <w:rPr>
            <w:color w:val="0000FF"/>
          </w:rPr>
          <w:t>код 28.30.82.110</w:t>
        </w:r>
      </w:hyperlink>
      <w:r>
        <w:t xml:space="preserve"> "Установки доильные", </w:t>
      </w:r>
      <w:hyperlink r:id="rId140" w:history="1">
        <w:r>
          <w:rPr>
            <w:color w:val="0000FF"/>
          </w:rPr>
          <w:t>код 28.30.82.120</w:t>
        </w:r>
      </w:hyperlink>
      <w:r>
        <w:t xml:space="preserve"> "Аппараты доильные", </w:t>
      </w:r>
      <w:hyperlink r:id="rId141" w:history="1">
        <w:r>
          <w:rPr>
            <w:color w:val="0000FF"/>
          </w:rPr>
          <w:t>код 28.30.83</w:t>
        </w:r>
      </w:hyperlink>
      <w:r>
        <w:t xml:space="preserve"> "Оборудование для приготовления кормов для животных", </w:t>
      </w:r>
      <w:hyperlink r:id="rId142" w:history="1">
        <w:r>
          <w:rPr>
            <w:color w:val="0000FF"/>
          </w:rPr>
          <w:t>код 28.30.83.110</w:t>
        </w:r>
      </w:hyperlink>
      <w:r>
        <w:t xml:space="preserve"> "Дробилки для кормов", </w:t>
      </w:r>
      <w:hyperlink r:id="rId143" w:history="1">
        <w:r>
          <w:rPr>
            <w:color w:val="0000FF"/>
          </w:rPr>
          <w:t>код 28.30.83.190</w:t>
        </w:r>
      </w:hyperlink>
      <w:r>
        <w:t xml:space="preserve"> "Оборудование подогрева молока, обрата и оборудование для молока прочее", </w:t>
      </w:r>
      <w:hyperlink r:id="rId144" w:history="1">
        <w:r>
          <w:rPr>
            <w:color w:val="0000FF"/>
          </w:rPr>
          <w:t>код 28.30.86.110</w:t>
        </w:r>
      </w:hyperlink>
      <w:r>
        <w:t xml:space="preserve"> "Оборудование для сельского хозяйства, не включенное в другие группировки</w:t>
      </w:r>
      <w:proofErr w:type="gramEnd"/>
      <w:r>
        <w:t xml:space="preserve">", </w:t>
      </w:r>
      <w:hyperlink r:id="rId145" w:history="1">
        <w:r>
          <w:rPr>
            <w:color w:val="0000FF"/>
          </w:rPr>
          <w:t>код 28.30.86.150</w:t>
        </w:r>
      </w:hyperlink>
      <w:r>
        <w:t xml:space="preserve"> "Оборудование для пчеловодства, не включенное в другие группировки";</w:t>
      </w:r>
    </w:p>
    <w:p w:rsidR="00F3151C" w:rsidRDefault="00F3151C">
      <w:pPr>
        <w:pStyle w:val="ConsPlusNormal"/>
        <w:spacing w:before="280"/>
        <w:ind w:firstLine="540"/>
        <w:jc w:val="both"/>
      </w:pPr>
      <w:proofErr w:type="gramStart"/>
      <w:r>
        <w:t xml:space="preserve">по </w:t>
      </w:r>
      <w:hyperlink r:id="rId146" w:history="1">
        <w:r>
          <w:rPr>
            <w:color w:val="0000FF"/>
          </w:rPr>
          <w:t>подразделу 28.93</w:t>
        </w:r>
      </w:hyperlink>
      <w:r>
        <w:t xml:space="preserve"> "Оборудование для производства пищевых продуктов, напитков и табачных изделий" - </w:t>
      </w:r>
      <w:hyperlink r:id="rId147" w:history="1">
        <w:r>
          <w:rPr>
            <w:color w:val="0000FF"/>
          </w:rPr>
          <w:t>код 28.93.12.000</w:t>
        </w:r>
      </w:hyperlink>
      <w:r>
        <w:t xml:space="preserve"> "Оборудование для обработки и переработки молока", </w:t>
      </w:r>
      <w:hyperlink r:id="rId148" w:history="1">
        <w:r>
          <w:rPr>
            <w:color w:val="0000FF"/>
          </w:rPr>
          <w:t>код 28.93.11.000</w:t>
        </w:r>
      </w:hyperlink>
      <w:r>
        <w:t xml:space="preserve"> "Сепараторы-сливкоотделители центробежные", </w:t>
      </w:r>
      <w:hyperlink r:id="rId149" w:history="1">
        <w:r>
          <w:rPr>
            <w:color w:val="0000FF"/>
          </w:rPr>
          <w:t>код 28.93.13.135</w:t>
        </w:r>
      </w:hyperlink>
      <w:r>
        <w:t xml:space="preserve"> "Машины крупосортировочные", </w:t>
      </w:r>
      <w:hyperlink r:id="rId150" w:history="1">
        <w:r>
          <w:rPr>
            <w:color w:val="0000FF"/>
          </w:rPr>
          <w:t>код 28.93.13.136</w:t>
        </w:r>
      </w:hyperlink>
      <w:r>
        <w:t xml:space="preserve"> "Машины крупоотделительные", </w:t>
      </w:r>
      <w:hyperlink r:id="rId151" w:history="1">
        <w:r>
          <w:rPr>
            <w:color w:val="0000FF"/>
          </w:rPr>
          <w:t>код 28.93.13.139</w:t>
        </w:r>
      </w:hyperlink>
      <w:r>
        <w:t xml:space="preserve"> "Оборудование технологическое прочее для крупяной промышленности", </w:t>
      </w:r>
      <w:hyperlink r:id="rId152" w:history="1">
        <w:r>
          <w:rPr>
            <w:color w:val="0000FF"/>
          </w:rPr>
          <w:t>код 28.93.13.140</w:t>
        </w:r>
      </w:hyperlink>
      <w:r>
        <w:t xml:space="preserve"> "Оборудование технологическое для комбикормовой промышленности",</w:t>
      </w:r>
      <w:proofErr w:type="gramEnd"/>
      <w:r>
        <w:t xml:space="preserve"> </w:t>
      </w:r>
      <w:hyperlink r:id="rId153" w:history="1">
        <w:r>
          <w:rPr>
            <w:color w:val="0000FF"/>
          </w:rPr>
          <w:t>код 28.93.13.141</w:t>
        </w:r>
      </w:hyperlink>
      <w:r>
        <w:t xml:space="preserve"> "Машины для дробления зерна, кукурузных початков, жмыха и микроэлементов", код 28.93.13.141 "Машины для дробления зерна, кукурузных початков, жмыха и микроэлементов", </w:t>
      </w:r>
      <w:hyperlink r:id="rId154" w:history="1">
        <w:r>
          <w:rPr>
            <w:color w:val="0000FF"/>
          </w:rPr>
          <w:t>код 28.93.13.142</w:t>
        </w:r>
      </w:hyperlink>
      <w:r>
        <w:t xml:space="preserve"> "Машины для </w:t>
      </w:r>
      <w:proofErr w:type="spellStart"/>
      <w:r>
        <w:t>мелассирования</w:t>
      </w:r>
      <w:proofErr w:type="spellEnd"/>
      <w:r>
        <w:t xml:space="preserve">, подачи жиров и дозирования компонентов комбикормов", </w:t>
      </w:r>
      <w:hyperlink r:id="rId155" w:history="1">
        <w:r>
          <w:rPr>
            <w:color w:val="0000FF"/>
          </w:rPr>
          <w:t>код 28.93.13.143</w:t>
        </w:r>
      </w:hyperlink>
      <w:r>
        <w:t xml:space="preserve"> "Прессы для гранулирования комбикормов", </w:t>
      </w:r>
      <w:hyperlink r:id="rId156" w:history="1">
        <w:r>
          <w:rPr>
            <w:color w:val="0000FF"/>
          </w:rPr>
          <w:t>код 28.93.13.149</w:t>
        </w:r>
      </w:hyperlink>
      <w:r>
        <w:t xml:space="preserve"> "Оборудование технологическое прочее для комбикормовой промышленности", </w:t>
      </w:r>
      <w:hyperlink r:id="rId157" w:history="1">
        <w:r>
          <w:rPr>
            <w:color w:val="0000FF"/>
          </w:rPr>
          <w:t>код 28.93.14.000</w:t>
        </w:r>
      </w:hyperlink>
      <w:r>
        <w:t xml:space="preserve"> "Оборудование для виноделия, производства сидра, фруктовых соков или аналогичных напитков", </w:t>
      </w:r>
      <w:hyperlink r:id="rId158" w:history="1">
        <w:r>
          <w:rPr>
            <w:color w:val="0000FF"/>
          </w:rPr>
          <w:t>код 28.93.16</w:t>
        </w:r>
      </w:hyperlink>
      <w:r>
        <w:t xml:space="preserve"> "Сушилки для сельскохозяйственных продуктов", </w:t>
      </w:r>
      <w:hyperlink r:id="rId159" w:history="1">
        <w:r>
          <w:rPr>
            <w:color w:val="0000FF"/>
          </w:rPr>
          <w:t>код 28.93.17</w:t>
        </w:r>
      </w:hyperlink>
      <w:r>
        <w:t xml:space="preserve"> "Оборудование для промышленной переработки или производства пищевых продуктов, включая жиры и масла, не включенное в другие группировки", </w:t>
      </w:r>
      <w:hyperlink r:id="rId160" w:history="1">
        <w:r>
          <w:rPr>
            <w:color w:val="0000FF"/>
          </w:rPr>
          <w:t>код 28.93.17.111</w:t>
        </w:r>
      </w:hyperlink>
      <w:r>
        <w:t xml:space="preserve"> "Машины очистительные", </w:t>
      </w:r>
      <w:hyperlink r:id="rId161" w:history="1">
        <w:r>
          <w:rPr>
            <w:color w:val="0000FF"/>
          </w:rPr>
          <w:t>код 28.93.17.112</w:t>
        </w:r>
      </w:hyperlink>
      <w:r>
        <w:t xml:space="preserve"> "Машины для измельчения и нарезания", </w:t>
      </w:r>
      <w:hyperlink r:id="rId162" w:history="1">
        <w:r>
          <w:rPr>
            <w:color w:val="0000FF"/>
          </w:rPr>
          <w:t>код 28.93.17.115</w:t>
        </w:r>
      </w:hyperlink>
      <w:r>
        <w:t xml:space="preserve"> "Машины универсальные с комплектом сменных механизмов", </w:t>
      </w:r>
      <w:hyperlink r:id="rId163" w:history="1">
        <w:r>
          <w:rPr>
            <w:color w:val="0000FF"/>
          </w:rPr>
          <w:t>код 28.93.17.119</w:t>
        </w:r>
      </w:hyperlink>
      <w:r>
        <w:t xml:space="preserve"> "Машины для механической обработки прочие", </w:t>
      </w:r>
      <w:hyperlink r:id="rId164" w:history="1">
        <w:r>
          <w:rPr>
            <w:color w:val="0000FF"/>
          </w:rPr>
          <w:t>код 28.93.17.170</w:t>
        </w:r>
      </w:hyperlink>
      <w:r>
        <w:t xml:space="preserve"> "Оборудование для переработки мяса или птицы", </w:t>
      </w:r>
      <w:hyperlink r:id="rId165" w:history="1">
        <w:r>
          <w:rPr>
            <w:color w:val="0000FF"/>
          </w:rPr>
          <w:t>код 28.93.17.180</w:t>
        </w:r>
      </w:hyperlink>
      <w:r>
        <w:t xml:space="preserve"> "Оборудование для переработки плодов, орехов или овощей", </w:t>
      </w:r>
      <w:hyperlink r:id="rId166" w:history="1">
        <w:r>
          <w:rPr>
            <w:color w:val="0000FF"/>
          </w:rPr>
          <w:t>код 28.93.17.220</w:t>
        </w:r>
      </w:hyperlink>
      <w:r>
        <w:t xml:space="preserve"> "Оборудование для приготовления или производства напитков", </w:t>
      </w:r>
      <w:hyperlink r:id="rId167" w:history="1">
        <w:r>
          <w:rPr>
            <w:color w:val="0000FF"/>
          </w:rPr>
          <w:t>код 28.93.17.230</w:t>
        </w:r>
      </w:hyperlink>
      <w:r>
        <w:t xml:space="preserve"> "Оборудование для производства рыбных продуктов", </w:t>
      </w:r>
      <w:hyperlink r:id="rId168" w:history="1">
        <w:r>
          <w:rPr>
            <w:color w:val="0000FF"/>
          </w:rPr>
          <w:t>код 28.93.17.240</w:t>
        </w:r>
      </w:hyperlink>
      <w:r>
        <w:t xml:space="preserve"> "Оборудование для экстракции или приготовления животных или нелетучих растительных жиров и масел", </w:t>
      </w:r>
      <w:hyperlink r:id="rId169" w:history="1">
        <w:r>
          <w:rPr>
            <w:color w:val="0000FF"/>
          </w:rPr>
          <w:t xml:space="preserve">код </w:t>
        </w:r>
        <w:r>
          <w:rPr>
            <w:color w:val="0000FF"/>
          </w:rPr>
          <w:lastRenderedPageBreak/>
          <w:t>28.93.17.290</w:t>
        </w:r>
      </w:hyperlink>
      <w:r>
        <w:t xml:space="preserve"> "Оборудование для промышленного приготовления или производства пищевых продуктов прочее, не включенное в другие группировки", </w:t>
      </w:r>
      <w:hyperlink r:id="rId170" w:history="1">
        <w:r>
          <w:rPr>
            <w:color w:val="0000FF"/>
          </w:rPr>
          <w:t>код 28.93.32.000</w:t>
        </w:r>
      </w:hyperlink>
      <w:r>
        <w:t xml:space="preserve"> "Части оборудования для производства пищевых продуктов", </w:t>
      </w:r>
      <w:hyperlink r:id="rId171" w:history="1">
        <w:r>
          <w:rPr>
            <w:color w:val="0000FF"/>
          </w:rPr>
          <w:t>код 28.93.14</w:t>
        </w:r>
      </w:hyperlink>
      <w:r>
        <w:t xml:space="preserve"> "Оборудование для виноделия, производства сидра, фруктовых соков или аналогичных напитков".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right"/>
        <w:outlineLvl w:val="1"/>
      </w:pPr>
      <w:r>
        <w:t>Приложение 6</w:t>
      </w:r>
    </w:p>
    <w:p w:rsidR="00F3151C" w:rsidRDefault="00F3151C">
      <w:pPr>
        <w:pStyle w:val="ConsPlusNormal"/>
        <w:jc w:val="right"/>
      </w:pPr>
      <w:r>
        <w:t>к Порядку</w:t>
      </w:r>
    </w:p>
    <w:p w:rsidR="00F3151C" w:rsidRDefault="00F3151C">
      <w:pPr>
        <w:pStyle w:val="ConsPlusNormal"/>
        <w:jc w:val="right"/>
      </w:pPr>
      <w:r>
        <w:t>проведения конкурсного отбора</w:t>
      </w:r>
    </w:p>
    <w:p w:rsidR="00F3151C" w:rsidRDefault="00F3151C">
      <w:pPr>
        <w:pStyle w:val="ConsPlusNormal"/>
        <w:jc w:val="right"/>
      </w:pPr>
      <w:r>
        <w:t xml:space="preserve">участников мероприятия </w:t>
      </w:r>
      <w:proofErr w:type="gramStart"/>
      <w:r>
        <w:t>по</w:t>
      </w:r>
      <w:proofErr w:type="gramEnd"/>
    </w:p>
    <w:p w:rsidR="00F3151C" w:rsidRDefault="00F3151C">
      <w:pPr>
        <w:pStyle w:val="ConsPlusNormal"/>
        <w:jc w:val="right"/>
      </w:pPr>
      <w:r>
        <w:t>предоставлению грантов начинающим</w:t>
      </w:r>
    </w:p>
    <w:p w:rsidR="00F3151C" w:rsidRDefault="00F3151C">
      <w:pPr>
        <w:pStyle w:val="ConsPlusNormal"/>
        <w:jc w:val="right"/>
      </w:pPr>
      <w:r>
        <w:t>сельскохозяйственным</w:t>
      </w:r>
    </w:p>
    <w:p w:rsidR="00F3151C" w:rsidRDefault="00F3151C">
      <w:pPr>
        <w:pStyle w:val="ConsPlusNormal"/>
        <w:jc w:val="right"/>
      </w:pPr>
      <w:r>
        <w:t>потребительским кооперативам</w:t>
      </w:r>
    </w:p>
    <w:p w:rsidR="00F3151C" w:rsidRDefault="00F3151C">
      <w:pPr>
        <w:pStyle w:val="ConsPlusNormal"/>
        <w:jc w:val="right"/>
      </w:pPr>
      <w:r>
        <w:t xml:space="preserve">на развитие </w:t>
      </w:r>
      <w:proofErr w:type="gramStart"/>
      <w:r>
        <w:t>материально-технической</w:t>
      </w:r>
      <w:proofErr w:type="gramEnd"/>
    </w:p>
    <w:p w:rsidR="00F3151C" w:rsidRDefault="00F3151C">
      <w:pPr>
        <w:pStyle w:val="ConsPlusNormal"/>
        <w:jc w:val="right"/>
      </w:pPr>
      <w:r>
        <w:t xml:space="preserve">базы, </w:t>
      </w:r>
      <w:proofErr w:type="gramStart"/>
      <w:r>
        <w:t>осуществляющим</w:t>
      </w:r>
      <w:proofErr w:type="gramEnd"/>
      <w:r>
        <w:t xml:space="preserve"> свою</w:t>
      </w:r>
    </w:p>
    <w:p w:rsidR="00F3151C" w:rsidRDefault="00F3151C">
      <w:pPr>
        <w:pStyle w:val="ConsPlusNormal"/>
        <w:jc w:val="right"/>
      </w:pPr>
      <w:r>
        <w:t>деятельность не более 12</w:t>
      </w:r>
    </w:p>
    <w:p w:rsidR="00F3151C" w:rsidRDefault="00F3151C">
      <w:pPr>
        <w:pStyle w:val="ConsPlusNormal"/>
        <w:jc w:val="right"/>
      </w:pPr>
      <w:r>
        <w:t xml:space="preserve">месяцев </w:t>
      </w:r>
      <w:proofErr w:type="gramStart"/>
      <w:r>
        <w:t>с даты регистрации</w:t>
      </w:r>
      <w:proofErr w:type="gramEnd"/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Title"/>
        <w:jc w:val="center"/>
      </w:pPr>
      <w:r>
        <w:t>ПЕРЕЧЕНЬ</w:t>
      </w:r>
    </w:p>
    <w:p w:rsidR="00F3151C" w:rsidRDefault="00F3151C">
      <w:pPr>
        <w:pStyle w:val="ConsPlusTitle"/>
        <w:jc w:val="center"/>
      </w:pPr>
      <w:r>
        <w:t>СПЕЦИАЛИЗИРОВАННОГО ТРАНСПОРТА, ФУРГОНОВ, ПРИЦЕПОВ,</w:t>
      </w:r>
    </w:p>
    <w:p w:rsidR="00F3151C" w:rsidRDefault="00F3151C">
      <w:pPr>
        <w:pStyle w:val="ConsPlusTitle"/>
        <w:jc w:val="center"/>
      </w:pPr>
      <w:r>
        <w:t>ПОЛУПРИЦЕПОВ, ВАГОНОВ, КОНТЕЙНЕРОВ ДЛЯ ТРАНСПОРТИРОВКИ,</w:t>
      </w:r>
    </w:p>
    <w:p w:rsidR="00F3151C" w:rsidRDefault="00F3151C">
      <w:pPr>
        <w:pStyle w:val="ConsPlusTitle"/>
        <w:jc w:val="center"/>
      </w:pPr>
      <w:r>
        <w:t>ОБЕСПЕЧЕНИЯ СОХРАННОСТИ ПРИ ПЕРЕВОЗКЕ И РЕАЛИЗАЦИИ</w:t>
      </w:r>
    </w:p>
    <w:p w:rsidR="00F3151C" w:rsidRDefault="00F3151C">
      <w:pPr>
        <w:pStyle w:val="ConsPlusTitle"/>
        <w:jc w:val="center"/>
      </w:pPr>
      <w:r>
        <w:t>СЕЛЬСКОХОЗЯЙСТВЕННОЙ ПРОДУКЦИИ И ПРОДУКТОВ ЕЕ ПЕРЕРАБОТКИ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 xml:space="preserve">Специализированный транспорт, фургоны, прицепы, полуприцепы, вагоны, контейнеры для транспортировки, обеспечения сохранности при перевозке и реализации сельскохозяйственной продукции и продуктов ее переработки согласно; общероссийскому </w:t>
      </w:r>
      <w:hyperlink r:id="rId172" w:history="1">
        <w:r>
          <w:rPr>
            <w:color w:val="0000FF"/>
          </w:rPr>
          <w:t>классификатору</w:t>
        </w:r>
      </w:hyperlink>
      <w:r>
        <w:t xml:space="preserve"> продукции по видам экономической деятельности </w:t>
      </w:r>
      <w:proofErr w:type="gramStart"/>
      <w:r>
        <w:t>ОК</w:t>
      </w:r>
      <w:proofErr w:type="gramEnd"/>
      <w:r>
        <w:t xml:space="preserve"> 034-2014 (КПЕС 2008) по номенклатуре, определенной следующими кодами: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по </w:t>
      </w:r>
      <w:hyperlink r:id="rId173" w:history="1">
        <w:r>
          <w:rPr>
            <w:color w:val="0000FF"/>
          </w:rPr>
          <w:t>подразделу 28.22</w:t>
        </w:r>
      </w:hyperlink>
      <w:r>
        <w:t xml:space="preserve"> "Оборудование подъемно-транспортное" - </w:t>
      </w:r>
      <w:hyperlink r:id="rId174" w:history="1">
        <w:r>
          <w:rPr>
            <w:color w:val="0000FF"/>
          </w:rPr>
          <w:t>код 28.22.15.110</w:t>
        </w:r>
      </w:hyperlink>
      <w:r>
        <w:t xml:space="preserve"> Автопогрузчики с вилочным захватом;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по </w:t>
      </w:r>
      <w:hyperlink r:id="rId175" w:history="1">
        <w:r>
          <w:rPr>
            <w:color w:val="0000FF"/>
          </w:rPr>
          <w:t>подразделу 28.30</w:t>
        </w:r>
      </w:hyperlink>
      <w:r>
        <w:t xml:space="preserve"> "Машины и оборудование для сельского и лесного хозяйства" - </w:t>
      </w:r>
      <w:hyperlink r:id="rId176" w:history="1">
        <w:r>
          <w:rPr>
            <w:color w:val="0000FF"/>
          </w:rPr>
          <w:t>код 28.30.2</w:t>
        </w:r>
      </w:hyperlink>
      <w:r>
        <w:t xml:space="preserve"> Тракторы для сельского хозяйства прочие; </w:t>
      </w:r>
      <w:hyperlink r:id="rId177" w:history="1">
        <w:r>
          <w:rPr>
            <w:color w:val="0000FF"/>
          </w:rPr>
          <w:t>код 28.30.70.000</w:t>
        </w:r>
      </w:hyperlink>
      <w:r>
        <w:t xml:space="preserve"> Прицепы и </w:t>
      </w:r>
      <w:proofErr w:type="gramStart"/>
      <w:r>
        <w:t>полуприцепы</w:t>
      </w:r>
      <w:proofErr w:type="gramEnd"/>
      <w:r>
        <w:t xml:space="preserve"> самозагружающиеся или саморазгружающиеся для сельского хозяйства;</w:t>
      </w:r>
    </w:p>
    <w:p w:rsidR="00F3151C" w:rsidRDefault="00F3151C">
      <w:pPr>
        <w:pStyle w:val="ConsPlusNormal"/>
        <w:spacing w:before="280"/>
        <w:ind w:firstLine="540"/>
        <w:jc w:val="both"/>
      </w:pPr>
      <w:proofErr w:type="gramStart"/>
      <w:r>
        <w:lastRenderedPageBreak/>
        <w:t xml:space="preserve">по </w:t>
      </w:r>
      <w:hyperlink r:id="rId178" w:history="1">
        <w:r>
          <w:rPr>
            <w:color w:val="0000FF"/>
          </w:rPr>
          <w:t>подразделу 29.10</w:t>
        </w:r>
      </w:hyperlink>
      <w:r>
        <w:t xml:space="preserve"> "Средства автотранспортные" - </w:t>
      </w:r>
      <w:hyperlink r:id="rId179" w:history="1">
        <w:r>
          <w:rPr>
            <w:color w:val="0000FF"/>
          </w:rPr>
          <w:t>код 29.10.4</w:t>
        </w:r>
      </w:hyperlink>
      <w:r>
        <w:t xml:space="preserve"> Средства автотранспортные грузовые; </w:t>
      </w:r>
      <w:hyperlink r:id="rId180" w:history="1">
        <w:r>
          <w:rPr>
            <w:color w:val="0000FF"/>
          </w:rPr>
          <w:t>код 29.10.43.000</w:t>
        </w:r>
      </w:hyperlink>
      <w:r>
        <w:t xml:space="preserve"> Автомобили тягачи седельные для полуприцепов; </w:t>
      </w:r>
      <w:hyperlink r:id="rId181" w:history="1">
        <w:r>
          <w:rPr>
            <w:color w:val="0000FF"/>
          </w:rPr>
          <w:t>код 29.10.59</w:t>
        </w:r>
      </w:hyperlink>
      <w:r>
        <w:t xml:space="preserve"> Средства автотранспортные специального назначения, не включенные в другие группировки; </w:t>
      </w:r>
      <w:hyperlink r:id="rId182" w:history="1">
        <w:r>
          <w:rPr>
            <w:color w:val="0000FF"/>
          </w:rPr>
          <w:t>код 29.10.59.390</w:t>
        </w:r>
      </w:hyperlink>
      <w:r>
        <w:t xml:space="preserve"> Средства автотранспортные специального назначения прочие, не включенные в другие группировки;</w:t>
      </w:r>
      <w:proofErr w:type="gramEnd"/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по </w:t>
      </w:r>
      <w:hyperlink r:id="rId183" w:history="1">
        <w:r>
          <w:rPr>
            <w:color w:val="0000FF"/>
          </w:rPr>
          <w:t>подразделу 29.20</w:t>
        </w:r>
      </w:hyperlink>
      <w:r>
        <w:t xml:space="preserve"> "Кузова (корпуса) для автотранспортных средств; прицепы и полуприцепы" - </w:t>
      </w:r>
      <w:hyperlink r:id="rId184" w:history="1">
        <w:r>
          <w:rPr>
            <w:color w:val="0000FF"/>
          </w:rPr>
          <w:t>код 29.20.10.000</w:t>
        </w:r>
      </w:hyperlink>
      <w:r>
        <w:t xml:space="preserve"> Кузова для автотранспортных средств; </w:t>
      </w:r>
      <w:hyperlink r:id="rId185" w:history="1">
        <w:r>
          <w:rPr>
            <w:color w:val="0000FF"/>
          </w:rPr>
          <w:t>код 29.20.21</w:t>
        </w:r>
      </w:hyperlink>
      <w:r>
        <w:t xml:space="preserve"> Контейнеры, специально предназначенные для перевозки грузов одним или более видами транспорта; </w:t>
      </w:r>
      <w:hyperlink r:id="rId186" w:history="1">
        <w:r>
          <w:rPr>
            <w:color w:val="0000FF"/>
          </w:rPr>
          <w:t>код 29.20.21.110</w:t>
        </w:r>
      </w:hyperlink>
      <w:r>
        <w:t xml:space="preserve"> Контейнеры общего назначения (универсальные); </w:t>
      </w:r>
      <w:hyperlink r:id="rId187" w:history="1">
        <w:r>
          <w:rPr>
            <w:color w:val="0000FF"/>
          </w:rPr>
          <w:t>код 29.20.21.120</w:t>
        </w:r>
      </w:hyperlink>
      <w:r>
        <w:t xml:space="preserve"> Контейнеры специализированные; </w:t>
      </w:r>
      <w:hyperlink r:id="rId188" w:history="1">
        <w:r>
          <w:rPr>
            <w:color w:val="0000FF"/>
          </w:rPr>
          <w:t>код 29.20.21.190</w:t>
        </w:r>
      </w:hyperlink>
      <w:r>
        <w:t xml:space="preserve"> Контейнеры прочие, не включенные в другие группировки; </w:t>
      </w:r>
      <w:hyperlink r:id="rId189" w:history="1">
        <w:proofErr w:type="gramStart"/>
        <w:r>
          <w:rPr>
            <w:color w:val="0000FF"/>
          </w:rPr>
          <w:t>код 29.20.23.110</w:t>
        </w:r>
      </w:hyperlink>
      <w:r>
        <w:t xml:space="preserve"> Прицепы (полуприцепы) к легковым и грузовым автомобилям, мотоциклам, мотороллерам и </w:t>
      </w:r>
      <w:proofErr w:type="spellStart"/>
      <w:r>
        <w:t>квадрициклам</w:t>
      </w:r>
      <w:proofErr w:type="spellEnd"/>
      <w:r>
        <w:t xml:space="preserve">; </w:t>
      </w:r>
      <w:hyperlink r:id="rId190" w:history="1">
        <w:r>
          <w:rPr>
            <w:color w:val="0000FF"/>
          </w:rPr>
          <w:t>код 29.20.23.120</w:t>
        </w:r>
      </w:hyperlink>
      <w:r>
        <w:t xml:space="preserve"> Прицепы-цистерны и полуприцепы-цистерны для перевозки нефтепродуктов, воды и прочих жидкостей; </w:t>
      </w:r>
      <w:hyperlink r:id="rId191" w:history="1">
        <w:r>
          <w:rPr>
            <w:color w:val="0000FF"/>
          </w:rPr>
          <w:t>код 29.20.23.130</w:t>
        </w:r>
      </w:hyperlink>
      <w:r>
        <w:t xml:space="preserve"> Прицепы и полуприцепы тракторные; </w:t>
      </w:r>
      <w:hyperlink r:id="rId192" w:history="1">
        <w:r>
          <w:rPr>
            <w:color w:val="0000FF"/>
          </w:rPr>
          <w:t>код 29.20.23.190</w:t>
        </w:r>
      </w:hyperlink>
      <w:r>
        <w:t xml:space="preserve"> Прицепы и полуприцепы прочие, не включенные в другие группировки;</w:t>
      </w:r>
      <w:proofErr w:type="gramEnd"/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по </w:t>
      </w:r>
      <w:hyperlink r:id="rId193" w:history="1">
        <w:r>
          <w:rPr>
            <w:color w:val="0000FF"/>
          </w:rPr>
          <w:t>подразделу 30.20.3</w:t>
        </w:r>
      </w:hyperlink>
      <w:r>
        <w:t xml:space="preserve"> "Состав подвижной прочий" - </w:t>
      </w:r>
      <w:hyperlink r:id="rId194" w:history="1">
        <w:r>
          <w:rPr>
            <w:color w:val="0000FF"/>
          </w:rPr>
          <w:t>код 30.20.33.111</w:t>
        </w:r>
      </w:hyperlink>
      <w:r>
        <w:t xml:space="preserve"> Вагоны грузовые крытые; </w:t>
      </w:r>
      <w:hyperlink r:id="rId195" w:history="1">
        <w:r>
          <w:rPr>
            <w:color w:val="0000FF"/>
          </w:rPr>
          <w:t>код 30.20.33.113</w:t>
        </w:r>
      </w:hyperlink>
      <w:r>
        <w:t xml:space="preserve"> Вагоны-цистерны; </w:t>
      </w:r>
      <w:hyperlink r:id="rId196" w:history="1">
        <w:r>
          <w:rPr>
            <w:color w:val="0000FF"/>
          </w:rPr>
          <w:t>код 30.20.33.114</w:t>
        </w:r>
      </w:hyperlink>
      <w:r>
        <w:t xml:space="preserve"> Вагоны изотермические.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right"/>
        <w:outlineLvl w:val="1"/>
      </w:pPr>
      <w:r>
        <w:t>Приложение 7</w:t>
      </w:r>
    </w:p>
    <w:p w:rsidR="00F3151C" w:rsidRDefault="00F3151C">
      <w:pPr>
        <w:pStyle w:val="ConsPlusNormal"/>
        <w:jc w:val="right"/>
      </w:pPr>
      <w:r>
        <w:t>к Порядку</w:t>
      </w:r>
    </w:p>
    <w:p w:rsidR="00F3151C" w:rsidRDefault="00F3151C">
      <w:pPr>
        <w:pStyle w:val="ConsPlusNormal"/>
        <w:jc w:val="right"/>
      </w:pPr>
      <w:r>
        <w:t>проведения конкурсного отбора</w:t>
      </w:r>
    </w:p>
    <w:p w:rsidR="00F3151C" w:rsidRDefault="00F3151C">
      <w:pPr>
        <w:pStyle w:val="ConsPlusNormal"/>
        <w:jc w:val="right"/>
      </w:pPr>
      <w:r>
        <w:t xml:space="preserve">участников мероприятия </w:t>
      </w:r>
      <w:proofErr w:type="gramStart"/>
      <w:r>
        <w:t>по</w:t>
      </w:r>
      <w:proofErr w:type="gramEnd"/>
    </w:p>
    <w:p w:rsidR="00F3151C" w:rsidRDefault="00F3151C">
      <w:pPr>
        <w:pStyle w:val="ConsPlusNormal"/>
        <w:jc w:val="right"/>
      </w:pPr>
      <w:r>
        <w:t>предоставлению грантов начинающим</w:t>
      </w:r>
    </w:p>
    <w:p w:rsidR="00F3151C" w:rsidRDefault="00F3151C">
      <w:pPr>
        <w:pStyle w:val="ConsPlusNormal"/>
        <w:jc w:val="right"/>
      </w:pPr>
      <w:r>
        <w:t>сельскохозяйственным</w:t>
      </w:r>
    </w:p>
    <w:p w:rsidR="00F3151C" w:rsidRDefault="00F3151C">
      <w:pPr>
        <w:pStyle w:val="ConsPlusNormal"/>
        <w:jc w:val="right"/>
      </w:pPr>
      <w:r>
        <w:t>потребительским кооперативам</w:t>
      </w:r>
    </w:p>
    <w:p w:rsidR="00F3151C" w:rsidRDefault="00F3151C">
      <w:pPr>
        <w:pStyle w:val="ConsPlusNormal"/>
        <w:jc w:val="right"/>
      </w:pPr>
      <w:r>
        <w:t xml:space="preserve">на развитие </w:t>
      </w:r>
      <w:proofErr w:type="gramStart"/>
      <w:r>
        <w:t>материально-технической</w:t>
      </w:r>
      <w:proofErr w:type="gramEnd"/>
    </w:p>
    <w:p w:rsidR="00F3151C" w:rsidRDefault="00F3151C">
      <w:pPr>
        <w:pStyle w:val="ConsPlusNormal"/>
        <w:jc w:val="right"/>
      </w:pPr>
      <w:r>
        <w:t xml:space="preserve">базы, </w:t>
      </w:r>
      <w:proofErr w:type="gramStart"/>
      <w:r>
        <w:t>осуществляющим</w:t>
      </w:r>
      <w:proofErr w:type="gramEnd"/>
      <w:r>
        <w:t xml:space="preserve"> свою</w:t>
      </w:r>
    </w:p>
    <w:p w:rsidR="00F3151C" w:rsidRDefault="00F3151C">
      <w:pPr>
        <w:pStyle w:val="ConsPlusNormal"/>
        <w:jc w:val="right"/>
      </w:pPr>
      <w:r>
        <w:t>деятельность не более 12</w:t>
      </w:r>
    </w:p>
    <w:p w:rsidR="00F3151C" w:rsidRDefault="00F3151C">
      <w:pPr>
        <w:pStyle w:val="ConsPlusNormal"/>
        <w:jc w:val="right"/>
      </w:pPr>
      <w:r>
        <w:t xml:space="preserve">месяцев </w:t>
      </w:r>
      <w:proofErr w:type="gramStart"/>
      <w:r>
        <w:t>с даты регистрации</w:t>
      </w:r>
      <w:proofErr w:type="gramEnd"/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>ФОРМА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center"/>
      </w:pPr>
      <w:bookmarkStart w:id="3" w:name="P545"/>
      <w:bookmarkEnd w:id="3"/>
      <w:r>
        <w:rPr>
          <w:b/>
        </w:rPr>
        <w:t>ЗАКЛЮЧЕНИЕ</w:t>
      </w:r>
    </w:p>
    <w:p w:rsidR="00F3151C" w:rsidRDefault="00F3151C">
      <w:pPr>
        <w:pStyle w:val="ConsPlusNormal"/>
        <w:jc w:val="center"/>
      </w:pPr>
      <w:r>
        <w:rPr>
          <w:b/>
        </w:rPr>
        <w:t xml:space="preserve">министерства сельского хозяйства и </w:t>
      </w:r>
      <w:proofErr w:type="gramStart"/>
      <w:r>
        <w:rPr>
          <w:b/>
        </w:rPr>
        <w:t>перерабатывающей</w:t>
      </w:r>
      <w:proofErr w:type="gramEnd"/>
    </w:p>
    <w:p w:rsidR="00F3151C" w:rsidRDefault="00F3151C">
      <w:pPr>
        <w:pStyle w:val="ConsPlusNormal"/>
        <w:jc w:val="center"/>
      </w:pPr>
      <w:r>
        <w:rPr>
          <w:b/>
        </w:rPr>
        <w:t>промышленности Краснодарского края о результатах</w:t>
      </w:r>
    </w:p>
    <w:p w:rsidR="00F3151C" w:rsidRDefault="00F3151C">
      <w:pPr>
        <w:pStyle w:val="ConsPlusNormal"/>
        <w:jc w:val="center"/>
      </w:pPr>
      <w:r>
        <w:rPr>
          <w:b/>
        </w:rPr>
        <w:lastRenderedPageBreak/>
        <w:t>рассмотрения документов и бизнес-плана начинающего</w:t>
      </w:r>
    </w:p>
    <w:p w:rsidR="00F3151C" w:rsidRDefault="00F3151C">
      <w:pPr>
        <w:pStyle w:val="ConsPlusNormal"/>
        <w:jc w:val="center"/>
      </w:pPr>
      <w:r>
        <w:rPr>
          <w:b/>
        </w:rPr>
        <w:t>сельскохозяйственного потребительского кооператива</w:t>
      </w:r>
    </w:p>
    <w:p w:rsidR="00F3151C" w:rsidRDefault="00F3151C">
      <w:pPr>
        <w:pStyle w:val="ConsPlusNormal"/>
        <w:jc w:val="center"/>
      </w:pPr>
      <w:r>
        <w:rPr>
          <w:b/>
        </w:rPr>
        <w:t xml:space="preserve">на развитие материально-технической базы, </w:t>
      </w:r>
      <w:proofErr w:type="gramStart"/>
      <w:r>
        <w:rPr>
          <w:b/>
        </w:rPr>
        <w:t>осуществляющего</w:t>
      </w:r>
      <w:proofErr w:type="gramEnd"/>
    </w:p>
    <w:p w:rsidR="00F3151C" w:rsidRDefault="00F3151C">
      <w:pPr>
        <w:pStyle w:val="ConsPlusNormal"/>
        <w:jc w:val="center"/>
      </w:pPr>
      <w:r>
        <w:rPr>
          <w:b/>
        </w:rPr>
        <w:t xml:space="preserve">свою деятельность не более 12 месяцев </w:t>
      </w:r>
      <w:proofErr w:type="gramStart"/>
      <w:r>
        <w:rPr>
          <w:b/>
        </w:rPr>
        <w:t>с даты регистрации</w:t>
      </w:r>
      <w:proofErr w:type="gramEnd"/>
    </w:p>
    <w:p w:rsidR="00F3151C" w:rsidRDefault="00F3151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44"/>
        <w:gridCol w:w="7370"/>
      </w:tblGrid>
      <w:tr w:rsidR="00F3151C">
        <w:tc>
          <w:tcPr>
            <w:tcW w:w="9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t>_________________________________________________________________________</w:t>
            </w:r>
          </w:p>
          <w:p w:rsidR="00F3151C" w:rsidRDefault="00F3151C">
            <w:pPr>
              <w:pStyle w:val="ConsPlusNormal"/>
              <w:jc w:val="center"/>
            </w:pPr>
            <w:r>
              <w:t>(направление деятельности по бизнес-плану)</w:t>
            </w:r>
          </w:p>
        </w:tc>
      </w:tr>
      <w:tr w:rsidR="00F3151C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t>Руководитель кооператива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t>___________________________________________________________</w:t>
            </w:r>
          </w:p>
          <w:p w:rsidR="00F3151C" w:rsidRDefault="00F3151C">
            <w:pPr>
              <w:pStyle w:val="ConsPlusNormal"/>
              <w:jc w:val="center"/>
            </w:pPr>
            <w:r>
              <w:t>(фамилия, имя, отчество (при наличии))</w:t>
            </w:r>
          </w:p>
        </w:tc>
      </w:tr>
    </w:tbl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>Структура заключения: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1. Информация о руководителе начинающего сельскохозяйственного потребительского кооператива, осуществляющего свою деятельность не более 12 месяцев </w:t>
      </w:r>
      <w:proofErr w:type="gramStart"/>
      <w:r>
        <w:t>с даты регистрации</w:t>
      </w:r>
      <w:proofErr w:type="gramEnd"/>
      <w:r>
        <w:t xml:space="preserve"> (далее - кооператив).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Адрес регистрации сельскохозяйственного потребительского кооператива (далее - кооператив). Вид экономической деятельности.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2. Информация о кооперативе.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Место и дата регистрации кооператива. Место осуществления деятельности кооператива.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3. Краткое описание проекта.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Общая стоимость проекта, запрашиваемая сумма гранта, наличие собственных средств, источник финансирования (собственные, кредитные средства). На какие цели планируется направить средства. Срок реализации предлагаемого бизнес-плана. Количество новых рабочих мест.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4. Общее описание кооператива.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Наличие земли и производственных помещений, находящихся в собственности или аренде (субаренде) с указанием площади, срока действия договора аренды (субаренды) и т.д. Численность работников в настоящее время. Наличие сре</w:t>
      </w:r>
      <w:proofErr w:type="gramStart"/>
      <w:r>
        <w:t>дств пр</w:t>
      </w:r>
      <w:proofErr w:type="gramEnd"/>
      <w:r>
        <w:t>оизводства. Число членов кооператива.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5. Замечания по проекту.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6. Дополнительная информация.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7. Вывод о целесообразности включения в перечень участников </w:t>
      </w:r>
      <w:r>
        <w:lastRenderedPageBreak/>
        <w:t>мероприятия с учетом ходатайства администрации муниципального образования.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right"/>
        <w:outlineLvl w:val="1"/>
      </w:pPr>
      <w:r>
        <w:t>Приложение 8</w:t>
      </w:r>
    </w:p>
    <w:p w:rsidR="00F3151C" w:rsidRDefault="00F3151C">
      <w:pPr>
        <w:pStyle w:val="ConsPlusNormal"/>
        <w:jc w:val="right"/>
      </w:pPr>
      <w:r>
        <w:t>к Порядку</w:t>
      </w:r>
    </w:p>
    <w:p w:rsidR="00F3151C" w:rsidRDefault="00F3151C">
      <w:pPr>
        <w:pStyle w:val="ConsPlusNormal"/>
        <w:jc w:val="right"/>
      </w:pPr>
      <w:r>
        <w:t>проведения конкурсного отбора</w:t>
      </w:r>
    </w:p>
    <w:p w:rsidR="00F3151C" w:rsidRDefault="00F3151C">
      <w:pPr>
        <w:pStyle w:val="ConsPlusNormal"/>
        <w:jc w:val="right"/>
      </w:pPr>
      <w:r>
        <w:t xml:space="preserve">участников мероприятия </w:t>
      </w:r>
      <w:proofErr w:type="gramStart"/>
      <w:r>
        <w:t>по</w:t>
      </w:r>
      <w:proofErr w:type="gramEnd"/>
    </w:p>
    <w:p w:rsidR="00F3151C" w:rsidRDefault="00F3151C">
      <w:pPr>
        <w:pStyle w:val="ConsPlusNormal"/>
        <w:jc w:val="right"/>
      </w:pPr>
      <w:r>
        <w:t>предоставлению грантов начинающим</w:t>
      </w:r>
    </w:p>
    <w:p w:rsidR="00F3151C" w:rsidRDefault="00F3151C">
      <w:pPr>
        <w:pStyle w:val="ConsPlusNormal"/>
        <w:jc w:val="right"/>
      </w:pPr>
      <w:r>
        <w:t>сельскохозяйственным</w:t>
      </w:r>
    </w:p>
    <w:p w:rsidR="00F3151C" w:rsidRDefault="00F3151C">
      <w:pPr>
        <w:pStyle w:val="ConsPlusNormal"/>
        <w:jc w:val="right"/>
      </w:pPr>
      <w:r>
        <w:t>потребительским кооперативам</w:t>
      </w:r>
    </w:p>
    <w:p w:rsidR="00F3151C" w:rsidRDefault="00F3151C">
      <w:pPr>
        <w:pStyle w:val="ConsPlusNormal"/>
        <w:jc w:val="right"/>
      </w:pPr>
      <w:r>
        <w:t xml:space="preserve">на развитие </w:t>
      </w:r>
      <w:proofErr w:type="gramStart"/>
      <w:r>
        <w:t>материально-технической</w:t>
      </w:r>
      <w:proofErr w:type="gramEnd"/>
    </w:p>
    <w:p w:rsidR="00F3151C" w:rsidRDefault="00F3151C">
      <w:pPr>
        <w:pStyle w:val="ConsPlusNormal"/>
        <w:jc w:val="right"/>
      </w:pPr>
      <w:r>
        <w:t xml:space="preserve">базы, </w:t>
      </w:r>
      <w:proofErr w:type="gramStart"/>
      <w:r>
        <w:t>осуществляющим</w:t>
      </w:r>
      <w:proofErr w:type="gramEnd"/>
      <w:r>
        <w:t xml:space="preserve"> свою</w:t>
      </w:r>
    </w:p>
    <w:p w:rsidR="00F3151C" w:rsidRDefault="00F3151C">
      <w:pPr>
        <w:pStyle w:val="ConsPlusNormal"/>
        <w:jc w:val="right"/>
      </w:pPr>
      <w:r>
        <w:t>деятельность не более 12</w:t>
      </w:r>
    </w:p>
    <w:p w:rsidR="00F3151C" w:rsidRDefault="00F3151C">
      <w:pPr>
        <w:pStyle w:val="ConsPlusNormal"/>
        <w:jc w:val="right"/>
      </w:pPr>
      <w:r>
        <w:t xml:space="preserve">месяцев </w:t>
      </w:r>
      <w:proofErr w:type="gramStart"/>
      <w:r>
        <w:t>с даты регистрации</w:t>
      </w:r>
      <w:proofErr w:type="gramEnd"/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Title"/>
        <w:jc w:val="center"/>
      </w:pPr>
      <w:r>
        <w:t>ПЕРЕЧЕНЬ</w:t>
      </w:r>
    </w:p>
    <w:p w:rsidR="00F3151C" w:rsidRDefault="00F3151C">
      <w:pPr>
        <w:pStyle w:val="ConsPlusTitle"/>
        <w:jc w:val="center"/>
      </w:pPr>
      <w:r>
        <w:t>ДОКУМЕНТОВ, ПОДТВЕРЖДАЮЩИХ ЦЕЛЕВОЕ ИСПОЛЬЗОВАНИЕ ГРАНТОВ,</w:t>
      </w:r>
    </w:p>
    <w:p w:rsidR="00F3151C" w:rsidRDefault="00F3151C">
      <w:pPr>
        <w:pStyle w:val="ConsPlusTitle"/>
        <w:jc w:val="center"/>
      </w:pPr>
      <w:proofErr w:type="gramStart"/>
      <w:r>
        <w:t>ПРЕДОСТАВЛЯЕМЫХ</w:t>
      </w:r>
      <w:proofErr w:type="gramEnd"/>
      <w:r>
        <w:t xml:space="preserve"> НАЧИНАЮЩИМ СЕЛЬСКОХОЗЯЙСТВЕННЫМ</w:t>
      </w:r>
    </w:p>
    <w:p w:rsidR="00F3151C" w:rsidRDefault="00F3151C">
      <w:pPr>
        <w:pStyle w:val="ConsPlusTitle"/>
        <w:jc w:val="center"/>
      </w:pPr>
      <w:r>
        <w:t>ПОТРЕБИТЕЛЬСКИМ КООПЕРАТИВАМ НА РАЗВИТИЕ</w:t>
      </w:r>
    </w:p>
    <w:p w:rsidR="00F3151C" w:rsidRDefault="00F3151C">
      <w:pPr>
        <w:pStyle w:val="ConsPlusTitle"/>
        <w:jc w:val="center"/>
      </w:pPr>
      <w:r>
        <w:t xml:space="preserve">МАТЕРИАЛЬНО-ТЕХНИЧЕСКОЙ БАЗЫ, </w:t>
      </w:r>
      <w:proofErr w:type="gramStart"/>
      <w:r>
        <w:t>ОСУЩЕСТВЛЯЮЩИМ</w:t>
      </w:r>
      <w:proofErr w:type="gramEnd"/>
      <w:r>
        <w:t xml:space="preserve"> СВОЮ</w:t>
      </w:r>
    </w:p>
    <w:p w:rsidR="00F3151C" w:rsidRDefault="00F3151C">
      <w:pPr>
        <w:pStyle w:val="ConsPlusTitle"/>
        <w:jc w:val="center"/>
      </w:pPr>
      <w:r>
        <w:t xml:space="preserve">ДЕЯТЕЛЬНОСТЬ НЕ БОЛЕЕ 12 МЕСЯЦЕВ </w:t>
      </w:r>
      <w:proofErr w:type="gramStart"/>
      <w:r>
        <w:t>С ДАТЫ РЕГИСТРАЦИИ</w:t>
      </w:r>
      <w:proofErr w:type="gramEnd"/>
    </w:p>
    <w:p w:rsidR="00F3151C" w:rsidRDefault="00F3151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3151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151C" w:rsidRDefault="00F315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151C" w:rsidRDefault="00F3151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97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и перерабатывающей</w:t>
            </w:r>
            <w:proofErr w:type="gramEnd"/>
          </w:p>
          <w:p w:rsidR="00F3151C" w:rsidRDefault="00F3151C">
            <w:pPr>
              <w:pStyle w:val="ConsPlusNormal"/>
              <w:jc w:val="center"/>
            </w:pPr>
            <w:r>
              <w:rPr>
                <w:color w:val="392C69"/>
              </w:rPr>
              <w:t>промышленности Краснодарского края от 29.07.2020 N 337)</w:t>
            </w:r>
          </w:p>
        </w:tc>
      </w:tr>
    </w:tbl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>Для подтверждения целевого использования сре</w:t>
      </w:r>
      <w:proofErr w:type="gramStart"/>
      <w:r>
        <w:t>дств гр</w:t>
      </w:r>
      <w:proofErr w:type="gramEnd"/>
      <w:r>
        <w:t>анта, предоставляемого начинающему сельскохозяйственному потребительскому кооперативу на развитие материально-технической базы, осуществляющему свою деятельность не более 12 месяцев с даты регистрации, в министерство сельского хозяйства и перерабатывающей промышленности Краснодарского края предоставляются следующие документы: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1. </w:t>
      </w:r>
      <w:proofErr w:type="gramStart"/>
      <w:r>
        <w:t xml:space="preserve">На строительство, реконструкцию или модернизацию производственных объектов по заготовке, хранению, подработке, переработке, сортировке, убою, первичной, переработке, охлаждению молока, мяса сельскохозяйственных животных, птицы, рыбы и объектов </w:t>
      </w:r>
      <w:proofErr w:type="spellStart"/>
      <w:r>
        <w:lastRenderedPageBreak/>
        <w:t>аквакультуры</w:t>
      </w:r>
      <w:proofErr w:type="spellEnd"/>
      <w:r>
        <w:t>, картофеля, грибов, овощей, плодов и ягод, в том числе дикорастущих, и подготовке к реализации сельскохозяйственной продукции и продуктов ее переработки:</w:t>
      </w:r>
      <w:proofErr w:type="gramEnd"/>
    </w:p>
    <w:p w:rsidR="00F3151C" w:rsidRDefault="00F3151C">
      <w:pPr>
        <w:pStyle w:val="ConsPlusNormal"/>
        <w:spacing w:before="280"/>
        <w:ind w:firstLine="540"/>
        <w:jc w:val="both"/>
      </w:pPr>
      <w:r>
        <w:t>1) копии договора на строительство (реконструкцию, модернизацию) объекта, проведение авторского и технического надзоров (в случае проведения авторского и технического надзоров);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2) копия сметы на строительство, реконструкцию или модернизацию объекта;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3) копия справки о стоимости выполненных работ и затрат (форма КС-3);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4) копии платежных поручений, подтверждающих исполнение обязательств по </w:t>
      </w:r>
      <w:proofErr w:type="spellStart"/>
      <w:r>
        <w:t>софинансированию</w:t>
      </w:r>
      <w:proofErr w:type="spellEnd"/>
      <w:r>
        <w:t>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5) копии платежных поручений, подтверждающие расходование сре</w:t>
      </w:r>
      <w:proofErr w:type="gramStart"/>
      <w:r>
        <w:t>дств гр</w:t>
      </w:r>
      <w:proofErr w:type="gramEnd"/>
      <w:r>
        <w:t>анта;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6) копии актов о приеме-передаче здания (сооружения) по форме N ОС-1а (представляется в случае проведения строительных работ);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7) копий </w:t>
      </w:r>
      <w:proofErr w:type="gramStart"/>
      <w:r>
        <w:t>актов</w:t>
      </w:r>
      <w:proofErr w:type="gramEnd"/>
      <w:r>
        <w:t xml:space="preserve"> о приеме-сдаче отремонтированных, реконструированных, модернизированных объектов основных средств по форме N ОС-3 (представляется в случае проведения работ по реконструкции, модернизации здания, сооружения);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8) выписка из Единого государственного реестра недвижимости об основных характеристиках и зарегистрированных правах на объект недвижимости, содержащая сведения о правах на здания (строения, сооружения) сельскохозяйственного потребительского кооператива (далее - кооператив) (представляется в случае строительства, реконструкции или модернизации объекта капитального строительства);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9) выписка из Единого государственного реестра недвижимости об основных характеристиках и зарегистрированных правах на объект недвижимости, содержащая сведения о правах на земельный участок (земельные участки) под объектом;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10) копия положительного заключения государственной экспертизы результатов инженерных изысканий и проектной документации на объект (в случае, если проведение такой экспертизы в соответствии с законодательством Российской Федерации является обязательным);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11) копия положительного заключения государственной экспертизы о </w:t>
      </w:r>
      <w:r>
        <w:lastRenderedPageBreak/>
        <w:t>достоверности определения сметной стоимости объекта (в случае, если проведение такой экспертизы в соответствии с законодательством Российской Федерации является обязательным);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12) копия разрешения на ввод объекта в эксплуатацию (представляется в случае проведения строительных работ).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2. </w:t>
      </w:r>
      <w:proofErr w:type="gramStart"/>
      <w:r>
        <w:t xml:space="preserve">На приобретение и монтаж оборудования и техники для производственных объектов, предназначенных для заготовки, хранения, подработки, переработки, сортировки, убоя, первичной переработки, охлаждения молока, мяса сельскохозяйственных животных, птицы, рыбы и объектов </w:t>
      </w:r>
      <w:proofErr w:type="spellStart"/>
      <w:r>
        <w:t>аквакультуры</w:t>
      </w:r>
      <w:proofErr w:type="spellEnd"/>
      <w:r>
        <w:t>, картофеля, грибов, овощей, плодов и ягод, в том числе дикорастущих, подготовки к реализации, погрузки, разгрузки сельскохозяйственной продукции и продуктов ее переработки, оснащения лабораторий производственного контроля качества и безопасности выпускаемой (производимой</w:t>
      </w:r>
      <w:proofErr w:type="gramEnd"/>
      <w:r>
        <w:t xml:space="preserve"> и перерабатываемой) продукции и проведения государственной ветеринарно-санитарной экспертизы (приобретение оборудования для лабораторного анализа качества сельскохозяйственной продукции):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1) копии договоров поставки;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2) копии счетов на оплату;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3) копии платежных поручений, подтверждающих исполнение обязательств по </w:t>
      </w:r>
      <w:proofErr w:type="spellStart"/>
      <w:r>
        <w:t>софинансированию</w:t>
      </w:r>
      <w:proofErr w:type="spellEnd"/>
      <w:r>
        <w:t>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4) копии платежных поручений, подтверждающие расходование сре</w:t>
      </w:r>
      <w:proofErr w:type="gramStart"/>
      <w:r>
        <w:t>дств гр</w:t>
      </w:r>
      <w:proofErr w:type="gramEnd"/>
      <w:r>
        <w:t>анта;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5) копии товарных накладных;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6) копии актов приема-передачи основных средств по форме N ОС-14;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7) копии паспорта самоходной машины и других видов техники, а также документа, подтверждающего их регистрацию.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3. На приобретение специализированного транспорта, фургонов, прицепов, полуприцепов, вагонов, контейнеров для транспортировки, обеспечения сохранности при перевозке и реализации сельскохозяйственной продукции и продуктов ее переработки: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1) копия договора поставки;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2) копии счетов на оплату;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lastRenderedPageBreak/>
        <w:t xml:space="preserve">3) копии платежных поручений, подтверждающих исполнение обязательств по </w:t>
      </w:r>
      <w:proofErr w:type="spellStart"/>
      <w:r>
        <w:t>софинансированию</w:t>
      </w:r>
      <w:proofErr w:type="spellEnd"/>
      <w:r>
        <w:t>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4) копии платежных поручений, подтверждающие расходование сре</w:t>
      </w:r>
      <w:proofErr w:type="gramStart"/>
      <w:r>
        <w:t>дств гр</w:t>
      </w:r>
      <w:proofErr w:type="gramEnd"/>
      <w:r>
        <w:t>анта;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5) копии товарных накладных;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6) копии актов приема-передачи основных средств по форме N ОС-14;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7) копии паспорта транспортного средства и других видов техники, а также документа, подтверждающего их регистрацию.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4. </w:t>
      </w:r>
      <w:proofErr w:type="gramStart"/>
      <w:r>
        <w:t xml:space="preserve">На уплату части взносов (не более 8% общей стоимости предметов лизинга) по договорам лизинга оборудования и техники для производственных объектов по заготовке, хранению, подработке, переработке, сортировке, убою, первичной переработке, охлаждению молока, мяса сельскохозяйственных животных, птицы, рыбы и объектов </w:t>
      </w:r>
      <w:proofErr w:type="spellStart"/>
      <w:r>
        <w:t>аквакультуры</w:t>
      </w:r>
      <w:proofErr w:type="spellEnd"/>
      <w:r>
        <w:t>, картофеля, грибов, овощей, плодов и ягод, в том числе дикорастущих, и подготовке к реализации сельскохозяйственной продукции и продуктов ее переработки - копии</w:t>
      </w:r>
      <w:proofErr w:type="gramEnd"/>
      <w:r>
        <w:t xml:space="preserve"> актов приема-передачи оборудования и техники.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Абзацы второй - третий исключены. - </w:t>
      </w:r>
      <w:hyperlink r:id="rId198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и перерабатывающей промышленности Краснодарского края от 29.07.2020 N 337.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right"/>
        <w:outlineLvl w:val="1"/>
      </w:pPr>
      <w:r>
        <w:t>Приложение 9</w:t>
      </w:r>
    </w:p>
    <w:p w:rsidR="00F3151C" w:rsidRDefault="00F3151C">
      <w:pPr>
        <w:pStyle w:val="ConsPlusNormal"/>
        <w:jc w:val="right"/>
      </w:pPr>
      <w:r>
        <w:t>к Порядку</w:t>
      </w:r>
    </w:p>
    <w:p w:rsidR="00F3151C" w:rsidRDefault="00F3151C">
      <w:pPr>
        <w:pStyle w:val="ConsPlusNormal"/>
        <w:jc w:val="right"/>
      </w:pPr>
      <w:r>
        <w:t>проведения конкурсного отбора</w:t>
      </w:r>
    </w:p>
    <w:p w:rsidR="00F3151C" w:rsidRDefault="00F3151C">
      <w:pPr>
        <w:pStyle w:val="ConsPlusNormal"/>
        <w:jc w:val="right"/>
      </w:pPr>
      <w:r>
        <w:t xml:space="preserve">участников мероприятия </w:t>
      </w:r>
      <w:proofErr w:type="gramStart"/>
      <w:r>
        <w:t>по</w:t>
      </w:r>
      <w:proofErr w:type="gramEnd"/>
    </w:p>
    <w:p w:rsidR="00F3151C" w:rsidRDefault="00F3151C">
      <w:pPr>
        <w:pStyle w:val="ConsPlusNormal"/>
        <w:jc w:val="right"/>
      </w:pPr>
      <w:r>
        <w:t>предоставлению грантов начинающим</w:t>
      </w:r>
    </w:p>
    <w:p w:rsidR="00F3151C" w:rsidRDefault="00F3151C">
      <w:pPr>
        <w:pStyle w:val="ConsPlusNormal"/>
        <w:jc w:val="right"/>
      </w:pPr>
      <w:r>
        <w:t>сельскохозяйственным</w:t>
      </w:r>
    </w:p>
    <w:p w:rsidR="00F3151C" w:rsidRDefault="00F3151C">
      <w:pPr>
        <w:pStyle w:val="ConsPlusNormal"/>
        <w:jc w:val="right"/>
      </w:pPr>
      <w:r>
        <w:t>потребительским кооперативам</w:t>
      </w:r>
    </w:p>
    <w:p w:rsidR="00F3151C" w:rsidRDefault="00F3151C">
      <w:pPr>
        <w:pStyle w:val="ConsPlusNormal"/>
        <w:jc w:val="right"/>
      </w:pPr>
      <w:r>
        <w:t xml:space="preserve">на развитие </w:t>
      </w:r>
      <w:proofErr w:type="gramStart"/>
      <w:r>
        <w:t>материально-технической</w:t>
      </w:r>
      <w:proofErr w:type="gramEnd"/>
    </w:p>
    <w:p w:rsidR="00F3151C" w:rsidRDefault="00F3151C">
      <w:pPr>
        <w:pStyle w:val="ConsPlusNormal"/>
        <w:jc w:val="right"/>
      </w:pPr>
      <w:r>
        <w:t xml:space="preserve">базы, </w:t>
      </w:r>
      <w:proofErr w:type="gramStart"/>
      <w:r>
        <w:t>осуществляющим</w:t>
      </w:r>
      <w:proofErr w:type="gramEnd"/>
      <w:r>
        <w:t xml:space="preserve"> свою</w:t>
      </w:r>
    </w:p>
    <w:p w:rsidR="00F3151C" w:rsidRDefault="00F3151C">
      <w:pPr>
        <w:pStyle w:val="ConsPlusNormal"/>
        <w:jc w:val="right"/>
      </w:pPr>
      <w:r>
        <w:t>деятельность не более 12</w:t>
      </w:r>
    </w:p>
    <w:p w:rsidR="00F3151C" w:rsidRDefault="00F3151C">
      <w:pPr>
        <w:pStyle w:val="ConsPlusNormal"/>
        <w:jc w:val="right"/>
      </w:pPr>
      <w:r>
        <w:t xml:space="preserve">месяцев </w:t>
      </w:r>
      <w:proofErr w:type="gramStart"/>
      <w:r>
        <w:t>с даты регистрации</w:t>
      </w:r>
      <w:proofErr w:type="gramEnd"/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center"/>
      </w:pPr>
      <w:r>
        <w:rPr>
          <w:b/>
        </w:rPr>
        <w:t>ОТЧЕТ</w:t>
      </w:r>
    </w:p>
    <w:p w:rsidR="00F3151C" w:rsidRDefault="00F3151C">
      <w:pPr>
        <w:pStyle w:val="ConsPlusNormal"/>
        <w:jc w:val="center"/>
      </w:pPr>
      <w:r>
        <w:rPr>
          <w:b/>
        </w:rPr>
        <w:t>о достижении показателей результативности и целевом</w:t>
      </w:r>
    </w:p>
    <w:p w:rsidR="00F3151C" w:rsidRDefault="00F3151C">
      <w:pPr>
        <w:pStyle w:val="ConsPlusNormal"/>
        <w:jc w:val="center"/>
      </w:pPr>
      <w:proofErr w:type="gramStart"/>
      <w:r>
        <w:rPr>
          <w:b/>
        </w:rPr>
        <w:t>расходовании</w:t>
      </w:r>
      <w:proofErr w:type="gramEnd"/>
      <w:r>
        <w:rPr>
          <w:b/>
        </w:rPr>
        <w:t xml:space="preserve"> гранта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 xml:space="preserve">Исключен. - </w:t>
      </w:r>
      <w:hyperlink r:id="rId199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и перерабатывающей промышленности Краснодарского края от 29.07.2020 N 337.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right"/>
        <w:outlineLvl w:val="1"/>
      </w:pPr>
      <w:r>
        <w:t>Приложение 10</w:t>
      </w:r>
    </w:p>
    <w:p w:rsidR="00F3151C" w:rsidRDefault="00F3151C">
      <w:pPr>
        <w:pStyle w:val="ConsPlusNormal"/>
        <w:jc w:val="right"/>
      </w:pPr>
      <w:r>
        <w:t>к Порядку</w:t>
      </w:r>
    </w:p>
    <w:p w:rsidR="00F3151C" w:rsidRDefault="00F3151C">
      <w:pPr>
        <w:pStyle w:val="ConsPlusNormal"/>
        <w:jc w:val="right"/>
      </w:pPr>
      <w:r>
        <w:t>проведения конкурсного отбора</w:t>
      </w:r>
    </w:p>
    <w:p w:rsidR="00F3151C" w:rsidRDefault="00F3151C">
      <w:pPr>
        <w:pStyle w:val="ConsPlusNormal"/>
        <w:jc w:val="right"/>
      </w:pPr>
      <w:r>
        <w:t xml:space="preserve">участников мероприятия </w:t>
      </w:r>
      <w:proofErr w:type="gramStart"/>
      <w:r>
        <w:t>по</w:t>
      </w:r>
      <w:proofErr w:type="gramEnd"/>
    </w:p>
    <w:p w:rsidR="00F3151C" w:rsidRDefault="00F3151C">
      <w:pPr>
        <w:pStyle w:val="ConsPlusNormal"/>
        <w:jc w:val="right"/>
      </w:pPr>
      <w:r>
        <w:t>предоставлению грантов начинающим</w:t>
      </w:r>
    </w:p>
    <w:p w:rsidR="00F3151C" w:rsidRDefault="00F3151C">
      <w:pPr>
        <w:pStyle w:val="ConsPlusNormal"/>
        <w:jc w:val="right"/>
      </w:pPr>
      <w:r>
        <w:t>сельскохозяйственным</w:t>
      </w:r>
    </w:p>
    <w:p w:rsidR="00F3151C" w:rsidRDefault="00F3151C">
      <w:pPr>
        <w:pStyle w:val="ConsPlusNormal"/>
        <w:jc w:val="right"/>
      </w:pPr>
      <w:r>
        <w:t>потребительским кооперативам</w:t>
      </w:r>
    </w:p>
    <w:p w:rsidR="00F3151C" w:rsidRDefault="00F3151C">
      <w:pPr>
        <w:pStyle w:val="ConsPlusNormal"/>
        <w:jc w:val="right"/>
      </w:pPr>
      <w:r>
        <w:t xml:space="preserve">на развитие </w:t>
      </w:r>
      <w:proofErr w:type="gramStart"/>
      <w:r>
        <w:t>материально-технической</w:t>
      </w:r>
      <w:proofErr w:type="gramEnd"/>
    </w:p>
    <w:p w:rsidR="00F3151C" w:rsidRDefault="00F3151C">
      <w:pPr>
        <w:pStyle w:val="ConsPlusNormal"/>
        <w:jc w:val="right"/>
      </w:pPr>
      <w:r>
        <w:t xml:space="preserve">базы, </w:t>
      </w:r>
      <w:proofErr w:type="gramStart"/>
      <w:r>
        <w:t>осуществляющим</w:t>
      </w:r>
      <w:proofErr w:type="gramEnd"/>
      <w:r>
        <w:t xml:space="preserve"> свою</w:t>
      </w:r>
    </w:p>
    <w:p w:rsidR="00F3151C" w:rsidRDefault="00F3151C">
      <w:pPr>
        <w:pStyle w:val="ConsPlusNormal"/>
        <w:jc w:val="right"/>
      </w:pPr>
      <w:r>
        <w:t>деятельность не более 12</w:t>
      </w:r>
    </w:p>
    <w:p w:rsidR="00F3151C" w:rsidRDefault="00F3151C">
      <w:pPr>
        <w:pStyle w:val="ConsPlusNormal"/>
        <w:jc w:val="right"/>
      </w:pPr>
      <w:r>
        <w:t xml:space="preserve">месяцев </w:t>
      </w:r>
      <w:proofErr w:type="gramStart"/>
      <w:r>
        <w:t>с даты регистрации</w:t>
      </w:r>
      <w:proofErr w:type="gramEnd"/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center"/>
      </w:pPr>
      <w:r>
        <w:rPr>
          <w:b/>
        </w:rPr>
        <w:t>ИТОГОВЫЙ ОТЧЕТ ОБ ИСПОЛЬЗОВАНИИ СРЕДСТВ ГРАНТА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 xml:space="preserve">Исключен. - </w:t>
      </w:r>
      <w:hyperlink r:id="rId200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и перерабатывающей промышленности Краснодарского края от 29.07.2020 N 337.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right"/>
        <w:outlineLvl w:val="0"/>
      </w:pPr>
      <w:r>
        <w:t>Приложение N 2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right"/>
      </w:pPr>
      <w:r>
        <w:t>Утверждено</w:t>
      </w:r>
    </w:p>
    <w:p w:rsidR="00F3151C" w:rsidRDefault="00F3151C">
      <w:pPr>
        <w:pStyle w:val="ConsPlusNormal"/>
        <w:jc w:val="right"/>
      </w:pPr>
      <w:r>
        <w:t>приказом</w:t>
      </w:r>
    </w:p>
    <w:p w:rsidR="00F3151C" w:rsidRDefault="00F3151C">
      <w:pPr>
        <w:pStyle w:val="ConsPlusNormal"/>
        <w:jc w:val="right"/>
      </w:pPr>
      <w:r>
        <w:t>министерства сельского хозяйства и</w:t>
      </w:r>
    </w:p>
    <w:p w:rsidR="00F3151C" w:rsidRDefault="00F3151C">
      <w:pPr>
        <w:pStyle w:val="ConsPlusNormal"/>
        <w:jc w:val="right"/>
      </w:pPr>
      <w:r>
        <w:t>перерабатывающей промышленности</w:t>
      </w:r>
    </w:p>
    <w:p w:rsidR="00F3151C" w:rsidRDefault="00F3151C">
      <w:pPr>
        <w:pStyle w:val="ConsPlusNormal"/>
        <w:jc w:val="right"/>
      </w:pPr>
      <w:r>
        <w:t>Краснодарского края</w:t>
      </w:r>
    </w:p>
    <w:p w:rsidR="00F3151C" w:rsidRDefault="00F3151C">
      <w:pPr>
        <w:pStyle w:val="ConsPlusNormal"/>
        <w:jc w:val="right"/>
      </w:pPr>
      <w:r>
        <w:t>от 16 ноября 2017 г. N 415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center"/>
      </w:pPr>
      <w:bookmarkStart w:id="4" w:name="P686"/>
      <w:bookmarkEnd w:id="4"/>
      <w:r>
        <w:t>СОГЛАШЕНИЕ</w:t>
      </w:r>
    </w:p>
    <w:p w:rsidR="00F3151C" w:rsidRDefault="00F3151C">
      <w:pPr>
        <w:pStyle w:val="ConsPlusNormal"/>
        <w:jc w:val="center"/>
      </w:pPr>
      <w:r>
        <w:t>О ПРЕДОСТАВЛЕНИИ МЕР ГОСУДАРСТВЕННОЙ ПОДДЕРЖКИ</w:t>
      </w:r>
    </w:p>
    <w:p w:rsidR="00F3151C" w:rsidRDefault="00F3151C">
      <w:pPr>
        <w:pStyle w:val="ConsPlusNormal"/>
        <w:jc w:val="center"/>
      </w:pPr>
      <w:r>
        <w:t>НАЧИНАЮЩИМ СЕЛЬСКОХОЗЯЙСТВЕННЫМ ПОТРЕБИТЕЛЬСКИМ КООПЕРАТИВАМ</w:t>
      </w:r>
    </w:p>
    <w:p w:rsidR="00F3151C" w:rsidRDefault="00F3151C">
      <w:pPr>
        <w:pStyle w:val="ConsPlusNormal"/>
        <w:jc w:val="center"/>
      </w:pPr>
      <w:r>
        <w:t xml:space="preserve">НА РАЗВИТИЕ МАТЕРИАЛЬНО-ТЕХНИЧЕСКОЙ БАЗЫ, </w:t>
      </w:r>
      <w:proofErr w:type="gramStart"/>
      <w:r>
        <w:lastRenderedPageBreak/>
        <w:t>ОСУЩЕСТВЛЯЮЩИМ</w:t>
      </w:r>
      <w:proofErr w:type="gramEnd"/>
    </w:p>
    <w:p w:rsidR="00F3151C" w:rsidRDefault="00F3151C">
      <w:pPr>
        <w:pStyle w:val="ConsPlusNormal"/>
        <w:jc w:val="center"/>
      </w:pPr>
      <w:r>
        <w:t xml:space="preserve">СВОЮ ДЕЯТЕЛЬНОСТЬ НЕ БОЛЕЕ 12 МЕСЯЦЕВ </w:t>
      </w:r>
      <w:proofErr w:type="gramStart"/>
      <w:r>
        <w:t>С ДАТЫ РЕГИСТРАЦИИ</w:t>
      </w:r>
      <w:proofErr w:type="gramEnd"/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 xml:space="preserve">Исключено. - </w:t>
      </w:r>
      <w:hyperlink r:id="rId201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и перерабатывающей промышленности Краснодарского края от 28.08.2019 N 338.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right"/>
        <w:outlineLvl w:val="0"/>
      </w:pPr>
      <w:r>
        <w:t>Приложение 3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right"/>
      </w:pPr>
      <w:r>
        <w:t>Утвержден</w:t>
      </w:r>
    </w:p>
    <w:p w:rsidR="00F3151C" w:rsidRDefault="00F3151C">
      <w:pPr>
        <w:pStyle w:val="ConsPlusNormal"/>
        <w:jc w:val="right"/>
      </w:pPr>
      <w:r>
        <w:t>приказом</w:t>
      </w:r>
    </w:p>
    <w:p w:rsidR="00F3151C" w:rsidRDefault="00F3151C">
      <w:pPr>
        <w:pStyle w:val="ConsPlusNormal"/>
        <w:jc w:val="right"/>
      </w:pPr>
      <w:r>
        <w:t>министерства сельского хозяйства и</w:t>
      </w:r>
    </w:p>
    <w:p w:rsidR="00F3151C" w:rsidRDefault="00F3151C">
      <w:pPr>
        <w:pStyle w:val="ConsPlusNormal"/>
        <w:jc w:val="right"/>
      </w:pPr>
      <w:r>
        <w:t>перерабатывающей промышленности</w:t>
      </w:r>
    </w:p>
    <w:p w:rsidR="00F3151C" w:rsidRDefault="00F3151C">
      <w:pPr>
        <w:pStyle w:val="ConsPlusNormal"/>
        <w:jc w:val="right"/>
      </w:pPr>
      <w:r>
        <w:t>Краснодарского края</w:t>
      </w:r>
    </w:p>
    <w:p w:rsidR="00F3151C" w:rsidRDefault="00F3151C">
      <w:pPr>
        <w:pStyle w:val="ConsPlusNormal"/>
        <w:jc w:val="right"/>
      </w:pPr>
      <w:r>
        <w:t>от 16 ноября 2017 г. N 415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Title"/>
        <w:jc w:val="center"/>
      </w:pPr>
      <w:bookmarkStart w:id="5" w:name="P707"/>
      <w:bookmarkEnd w:id="5"/>
      <w:r>
        <w:t>СОСТАВ</w:t>
      </w:r>
    </w:p>
    <w:p w:rsidR="00F3151C" w:rsidRDefault="00F3151C">
      <w:pPr>
        <w:pStyle w:val="ConsPlusTitle"/>
        <w:jc w:val="center"/>
      </w:pPr>
      <w:r>
        <w:t>КОНКУРСНОЙ КОМИССИИ ПО ПРОВЕДЕНИЮ КОНКУРСНОГО ОТБОРА</w:t>
      </w:r>
    </w:p>
    <w:p w:rsidR="00F3151C" w:rsidRDefault="00F3151C">
      <w:pPr>
        <w:pStyle w:val="ConsPlusTitle"/>
        <w:jc w:val="center"/>
      </w:pPr>
      <w:r>
        <w:t>УЧАСТНИКОВ ГОСУДАРСТВЕННОЙ ПРОГРАММЫ КРАСНОДАРСКОГО КРАЯ</w:t>
      </w:r>
    </w:p>
    <w:p w:rsidR="00F3151C" w:rsidRDefault="00F3151C">
      <w:pPr>
        <w:pStyle w:val="ConsPlusTitle"/>
        <w:jc w:val="center"/>
      </w:pPr>
      <w:r>
        <w:t>"РАЗВИТИЕ СЕЛЬСКОГО ХОЗЯЙСТВА И РЕГУЛИРОВАНИЕ РЫНКОВ</w:t>
      </w:r>
    </w:p>
    <w:p w:rsidR="00F3151C" w:rsidRDefault="00F3151C">
      <w:pPr>
        <w:pStyle w:val="ConsPlusTitle"/>
        <w:jc w:val="center"/>
      </w:pPr>
      <w:r>
        <w:t>СЕЛЬСКОХОЗЯЙСТВЕННОЙ ПРОДУКЦИИ, СЫРЬЯ И ПРОДОВОЛЬСТВИЯ"</w:t>
      </w:r>
    </w:p>
    <w:p w:rsidR="00F3151C" w:rsidRDefault="00F3151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3151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151C" w:rsidRDefault="00F315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151C" w:rsidRDefault="00F3151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Министерства сельского хозяйства и перерабатывающей</w:t>
            </w:r>
            <w:proofErr w:type="gramEnd"/>
          </w:p>
          <w:p w:rsidR="00F3151C" w:rsidRDefault="00F3151C">
            <w:pPr>
              <w:pStyle w:val="ConsPlusNormal"/>
              <w:jc w:val="center"/>
            </w:pPr>
            <w:r>
              <w:rPr>
                <w:color w:val="392C69"/>
              </w:rPr>
              <w:t xml:space="preserve">промышленности Краснодарского края от 30.10.2020 </w:t>
            </w:r>
            <w:hyperlink r:id="rId202" w:history="1">
              <w:r>
                <w:rPr>
                  <w:color w:val="0000FF"/>
                </w:rPr>
                <w:t>N 522</w:t>
              </w:r>
            </w:hyperlink>
            <w:r>
              <w:rPr>
                <w:color w:val="392C69"/>
              </w:rPr>
              <w:t xml:space="preserve">, от 23.12.2020 </w:t>
            </w:r>
            <w:hyperlink r:id="rId203" w:history="1">
              <w:r>
                <w:rPr>
                  <w:color w:val="0000FF"/>
                </w:rPr>
                <w:t>N 652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3151C" w:rsidRDefault="00F3151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340"/>
        <w:gridCol w:w="5556"/>
      </w:tblGrid>
      <w:tr w:rsidR="00F3151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t>Толмачев</w:t>
            </w:r>
          </w:p>
          <w:p w:rsidR="00F3151C" w:rsidRDefault="00F3151C">
            <w:pPr>
              <w:pStyle w:val="ConsPlusNormal"/>
            </w:pPr>
            <w:r>
              <w:t>Олег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both"/>
            </w:pPr>
            <w:r>
              <w:t>начальник управления по виноградарству и винодельческой промышленности министерства сельского хозяйства и перерабатывающей промышленности Краснодарского края, председатель конкурсной комиссии;</w:t>
            </w:r>
          </w:p>
        </w:tc>
      </w:tr>
      <w:tr w:rsidR="00F3151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t>Давиденко</w:t>
            </w:r>
          </w:p>
          <w:p w:rsidR="00F3151C" w:rsidRDefault="00F3151C">
            <w:pPr>
              <w:pStyle w:val="ConsPlusNormal"/>
            </w:pPr>
            <w:r>
              <w:lastRenderedPageBreak/>
              <w:t>Евгений Васильевич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both"/>
            </w:pPr>
            <w:r>
              <w:t xml:space="preserve">начальник отдела правовой работы и </w:t>
            </w:r>
            <w:r>
              <w:lastRenderedPageBreak/>
              <w:t>противодействия коррупции министерства сельского хозяйства и перерабатывающей промышленности Краснодарского края, заместитель председателя конкурсной комиссии;</w:t>
            </w:r>
          </w:p>
        </w:tc>
      </w:tr>
      <w:tr w:rsidR="00F3151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lastRenderedPageBreak/>
              <w:t>Черникова</w:t>
            </w:r>
          </w:p>
          <w:p w:rsidR="00F3151C" w:rsidRDefault="00F3151C">
            <w:pPr>
              <w:pStyle w:val="ConsPlusNormal"/>
            </w:pPr>
            <w:r>
              <w:t>Елена Геннадьевна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both"/>
            </w:pPr>
            <w:r>
              <w:t>начальник отдела развития сельскохозяйственной кооперации и агропродовольственного рынка управления развития малых форм хозяйствования и сельскохозяйственной кооперации министерства сельского хозяйства и перерабатывающей промышленности Краснодарского края, секретарь конкурсной комиссии.</w:t>
            </w:r>
          </w:p>
        </w:tc>
      </w:tr>
      <w:tr w:rsidR="00F3151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both"/>
            </w:pPr>
            <w:r>
              <w:t>Члены конкурсной комиссии:</w:t>
            </w:r>
          </w:p>
        </w:tc>
      </w:tr>
      <w:tr w:rsidR="00F3151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t>Адаменко</w:t>
            </w:r>
          </w:p>
          <w:p w:rsidR="00F3151C" w:rsidRDefault="00F3151C">
            <w:pPr>
              <w:pStyle w:val="ConsPlusNormal"/>
            </w:pPr>
            <w:r>
              <w:t>Любовь Станиславовна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both"/>
            </w:pPr>
            <w:r>
              <w:t>начальник управления продаж малому бизнесу Краснодарского отделения N 8619 ПАО Сбербанк (по согласованию);</w:t>
            </w:r>
          </w:p>
        </w:tc>
      </w:tr>
      <w:tr w:rsidR="00F3151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t>Андреева</w:t>
            </w:r>
          </w:p>
          <w:p w:rsidR="00F3151C" w:rsidRDefault="00F3151C">
            <w:pPr>
              <w:pStyle w:val="ConsPlusNormal"/>
            </w:pPr>
            <w:r>
              <w:t>Юлия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both"/>
            </w:pPr>
            <w:r>
              <w:t>помощник министра сельского хозяйства и перерабатывающей промышленности Краснодарского края;</w:t>
            </w:r>
          </w:p>
        </w:tc>
      </w:tr>
      <w:tr w:rsidR="00F3151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proofErr w:type="spellStart"/>
            <w:r>
              <w:t>Буханцев</w:t>
            </w:r>
            <w:proofErr w:type="spellEnd"/>
          </w:p>
          <w:p w:rsidR="00F3151C" w:rsidRDefault="00F3151C">
            <w:pPr>
              <w:pStyle w:val="ConsPlusNormal"/>
            </w:pPr>
            <w:r>
              <w:t>Павел Викторович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both"/>
            </w:pPr>
            <w:r>
              <w:t xml:space="preserve">начальник отдела по работе с клиентами </w:t>
            </w:r>
            <w:proofErr w:type="spellStart"/>
            <w:r>
              <w:t>микробизнеса</w:t>
            </w:r>
            <w:proofErr w:type="spellEnd"/>
            <w:r>
              <w:t xml:space="preserve"> Краснодарского регионального филиала акционерного общества "</w:t>
            </w:r>
            <w:proofErr w:type="spellStart"/>
            <w:r>
              <w:t>Россельхозбанк</w:t>
            </w:r>
            <w:proofErr w:type="spellEnd"/>
            <w:r>
              <w:t>" (по согласованию);</w:t>
            </w:r>
          </w:p>
        </w:tc>
      </w:tr>
      <w:tr w:rsidR="00F3151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proofErr w:type="spellStart"/>
            <w:r>
              <w:t>Горяинова</w:t>
            </w:r>
            <w:proofErr w:type="spellEnd"/>
          </w:p>
          <w:p w:rsidR="00F3151C" w:rsidRDefault="00F3151C">
            <w:pPr>
              <w:pStyle w:val="ConsPlusNormal"/>
            </w:pPr>
            <w:r>
              <w:t>Марина Ильинична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both"/>
            </w:pPr>
            <w:r>
              <w:t>начальник управления животноводства и государственного племенного надзора министерства сельского хозяйства и перерабатывающей промышленности Краснодарского края;</w:t>
            </w:r>
          </w:p>
        </w:tc>
      </w:tr>
      <w:tr w:rsidR="00F3151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t>Денисенко</w:t>
            </w:r>
          </w:p>
          <w:p w:rsidR="00F3151C" w:rsidRDefault="00F3151C">
            <w:pPr>
              <w:pStyle w:val="ConsPlusNormal"/>
            </w:pPr>
            <w:r>
              <w:t>Андрей Васильевич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both"/>
            </w:pPr>
            <w:r>
              <w:t>индивидуальный предприниматель (по согласованию);</w:t>
            </w:r>
          </w:p>
        </w:tc>
      </w:tr>
      <w:tr w:rsidR="00F3151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t>Карпенко</w:t>
            </w:r>
          </w:p>
          <w:p w:rsidR="00F3151C" w:rsidRDefault="00F3151C">
            <w:pPr>
              <w:pStyle w:val="ConsPlusNormal"/>
            </w:pPr>
            <w:r>
              <w:t>Сергей Юрьевич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both"/>
            </w:pPr>
            <w:r>
              <w:t xml:space="preserve">старший оперуполномоченный по ОВД управления экономической безопасности и противодействия </w:t>
            </w:r>
            <w:proofErr w:type="gramStart"/>
            <w:r>
              <w:t>коррупции Главного управления Министерства внутренних дел Российской Федерации</w:t>
            </w:r>
            <w:proofErr w:type="gramEnd"/>
            <w:r>
              <w:t xml:space="preserve"> по Краснодарскому краю, майор полиции (по согласованию);</w:t>
            </w:r>
          </w:p>
        </w:tc>
      </w:tr>
      <w:tr w:rsidR="00F3151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lastRenderedPageBreak/>
              <w:t>Лимаренко</w:t>
            </w:r>
          </w:p>
          <w:p w:rsidR="00F3151C" w:rsidRDefault="00F3151C">
            <w:pPr>
              <w:pStyle w:val="ConsPlusNormal"/>
            </w:pPr>
            <w:r>
              <w:t>Андрей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both"/>
            </w:pPr>
            <w:r>
              <w:t>ведущий консультант отдела организации противоэпизоотических мероприятий и лечебно-профилактической работы департамента ветеринарии Краснодарского края (по согласованию);</w:t>
            </w:r>
          </w:p>
        </w:tc>
      </w:tr>
      <w:tr w:rsidR="00F3151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t>Минасов</w:t>
            </w:r>
          </w:p>
          <w:p w:rsidR="00F3151C" w:rsidRDefault="00F3151C">
            <w:pPr>
              <w:pStyle w:val="ConsPlusNormal"/>
            </w:pPr>
            <w:r>
              <w:t xml:space="preserve">Эмиль </w:t>
            </w:r>
            <w:proofErr w:type="spellStart"/>
            <w:r>
              <w:t>Рамилевич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both"/>
            </w:pPr>
            <w:r>
              <w:t>начальник отдела анализа, контроля и приема деклараций управления по виноградарству и винодельческой промышленности министерства сельского хозяйства и перерабатывающей промышленности Краснодарского края;</w:t>
            </w:r>
          </w:p>
        </w:tc>
      </w:tr>
      <w:tr w:rsidR="00F3151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t>Остроушко</w:t>
            </w:r>
          </w:p>
          <w:p w:rsidR="00F3151C" w:rsidRDefault="00F3151C">
            <w:pPr>
              <w:pStyle w:val="ConsPlusNormal"/>
            </w:pPr>
            <w:r>
              <w:t>Владимир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both"/>
            </w:pPr>
            <w:r>
              <w:t>начальник управления экономики и государственных программ министерства сельского хозяйства и перерабатывающей промышленности Краснодарского края;</w:t>
            </w:r>
          </w:p>
        </w:tc>
      </w:tr>
      <w:tr w:rsidR="00F3151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proofErr w:type="spellStart"/>
            <w:r>
              <w:t>Синчило</w:t>
            </w:r>
            <w:proofErr w:type="spellEnd"/>
          </w:p>
          <w:p w:rsidR="00F3151C" w:rsidRDefault="00F3151C">
            <w:pPr>
              <w:pStyle w:val="ConsPlusNormal"/>
            </w:pPr>
            <w:r>
              <w:t>Александр Анатольевич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both"/>
            </w:pPr>
            <w:r>
              <w:t>председатель сельскохозяйственного снабженческо-сбытового потребительского кооператива "Крестьянский Союз" (по согласованию);</w:t>
            </w:r>
          </w:p>
        </w:tc>
      </w:tr>
      <w:tr w:rsidR="00F3151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proofErr w:type="spellStart"/>
            <w:r>
              <w:t>Хуморова</w:t>
            </w:r>
            <w:proofErr w:type="spellEnd"/>
          </w:p>
          <w:p w:rsidR="00F3151C" w:rsidRDefault="00F3151C">
            <w:pPr>
              <w:pStyle w:val="ConsPlusNormal"/>
            </w:pPr>
            <w:proofErr w:type="spellStart"/>
            <w:r>
              <w:t>Нионилла</w:t>
            </w:r>
            <w:proofErr w:type="spellEnd"/>
            <w:r>
              <w:t xml:space="preserve">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both"/>
            </w:pPr>
            <w:r>
              <w:t>индивидуальный предприниматель, глава крестьянского (фермерского) хозяйства (по согласованию);</w:t>
            </w:r>
          </w:p>
        </w:tc>
      </w:tr>
      <w:tr w:rsidR="00F3151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t>Шипулин</w:t>
            </w:r>
          </w:p>
          <w:p w:rsidR="00F3151C" w:rsidRDefault="00F3151C">
            <w:pPr>
              <w:pStyle w:val="ConsPlusNormal"/>
            </w:pPr>
            <w:r>
              <w:t>Александр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both"/>
            </w:pPr>
            <w:proofErr w:type="gramStart"/>
            <w:r>
              <w:t>исполняющий</w:t>
            </w:r>
            <w:proofErr w:type="gramEnd"/>
            <w:r>
              <w:t xml:space="preserve"> обязанности председателя Ассоциации крестьянских (фермерских) хозяйств, кооперативов и других малых производителей сельскохозяйственной продукции Краснодарского края (по согласованию);</w:t>
            </w:r>
          </w:p>
        </w:tc>
      </w:tr>
      <w:tr w:rsidR="00F3151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</w:pPr>
            <w:r>
              <w:t>Щербаков</w:t>
            </w:r>
          </w:p>
          <w:p w:rsidR="00F3151C" w:rsidRDefault="00F3151C">
            <w:pPr>
              <w:pStyle w:val="ConsPlusNormal"/>
            </w:pPr>
            <w:r>
              <w:t>Николай Алексеевич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F3151C" w:rsidRDefault="00F3151C">
            <w:pPr>
              <w:pStyle w:val="ConsPlusNormal"/>
              <w:jc w:val="both"/>
            </w:pPr>
            <w:r>
              <w:t>генеральный директор некоммерческой организации Союз "Садоводы Кубани" (по согласованию).</w:t>
            </w:r>
          </w:p>
        </w:tc>
      </w:tr>
    </w:tbl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right"/>
      </w:pPr>
      <w:r>
        <w:t>Заместитель министра</w:t>
      </w:r>
    </w:p>
    <w:p w:rsidR="00F3151C" w:rsidRDefault="00F3151C">
      <w:pPr>
        <w:pStyle w:val="ConsPlusNormal"/>
        <w:jc w:val="right"/>
      </w:pPr>
      <w:r>
        <w:t>К.Н.ТЕРТИЦА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right"/>
        <w:outlineLvl w:val="0"/>
      </w:pPr>
      <w:r>
        <w:t>Приложение N 4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right"/>
      </w:pPr>
      <w:r>
        <w:t>Утверждено</w:t>
      </w:r>
    </w:p>
    <w:p w:rsidR="00F3151C" w:rsidRDefault="00F3151C">
      <w:pPr>
        <w:pStyle w:val="ConsPlusNormal"/>
        <w:jc w:val="right"/>
      </w:pPr>
      <w:r>
        <w:t>приказом</w:t>
      </w:r>
    </w:p>
    <w:p w:rsidR="00F3151C" w:rsidRDefault="00F3151C">
      <w:pPr>
        <w:pStyle w:val="ConsPlusNormal"/>
        <w:jc w:val="right"/>
      </w:pPr>
      <w:r>
        <w:t>министерства сельского хозяйства и</w:t>
      </w:r>
    </w:p>
    <w:p w:rsidR="00F3151C" w:rsidRDefault="00F3151C">
      <w:pPr>
        <w:pStyle w:val="ConsPlusNormal"/>
        <w:jc w:val="right"/>
      </w:pPr>
      <w:r>
        <w:t>перерабатывающей промышленности</w:t>
      </w:r>
    </w:p>
    <w:p w:rsidR="00F3151C" w:rsidRDefault="00F3151C">
      <w:pPr>
        <w:pStyle w:val="ConsPlusNormal"/>
        <w:jc w:val="right"/>
      </w:pPr>
      <w:r>
        <w:t>Краснодарского края</w:t>
      </w:r>
    </w:p>
    <w:p w:rsidR="00F3151C" w:rsidRDefault="00F3151C">
      <w:pPr>
        <w:pStyle w:val="ConsPlusNormal"/>
        <w:jc w:val="right"/>
      </w:pPr>
      <w:r>
        <w:t>от 16 ноября 2017 г. N 415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Title"/>
        <w:jc w:val="center"/>
      </w:pPr>
      <w:bookmarkStart w:id="6" w:name="P800"/>
      <w:bookmarkEnd w:id="6"/>
      <w:r>
        <w:t>ПОЛОЖЕНИЕ</w:t>
      </w:r>
    </w:p>
    <w:p w:rsidR="00F3151C" w:rsidRDefault="00F3151C">
      <w:pPr>
        <w:pStyle w:val="ConsPlusTitle"/>
        <w:jc w:val="center"/>
      </w:pPr>
      <w:r>
        <w:t>О КОНКУРСНОЙ КОМИССИИ ПО ПРОВЕДЕНИЮ КОНКУРСНОГО ОТБОРА</w:t>
      </w:r>
    </w:p>
    <w:p w:rsidR="00F3151C" w:rsidRDefault="00F3151C">
      <w:pPr>
        <w:pStyle w:val="ConsPlusTitle"/>
        <w:jc w:val="center"/>
      </w:pPr>
      <w:r>
        <w:t>УЧАСТНИКОВ МЕРОПРИЯТИЯ ПО ПРЕДОСТАВЛЕНИЮ ГРАНТОВ НАЧИНАЮЩИМ</w:t>
      </w:r>
    </w:p>
    <w:p w:rsidR="00F3151C" w:rsidRDefault="00F3151C">
      <w:pPr>
        <w:pStyle w:val="ConsPlusTitle"/>
        <w:jc w:val="center"/>
      </w:pPr>
      <w:r>
        <w:t>СЕЛЬСКОХОЗЯЙСТВЕННЫМ ПОТРЕБИТЕЛЬСКИМ КООПЕРАТИВАМ</w:t>
      </w:r>
    </w:p>
    <w:p w:rsidR="00F3151C" w:rsidRDefault="00F3151C">
      <w:pPr>
        <w:pStyle w:val="ConsPlusTitle"/>
        <w:jc w:val="center"/>
      </w:pPr>
      <w:r>
        <w:t xml:space="preserve">НА РАЗВИТИЕ МАТЕРИАЛЬНО-ТЕХНИЧЕСКОЙ БАЗЫ, </w:t>
      </w:r>
      <w:proofErr w:type="gramStart"/>
      <w:r>
        <w:t>ОСУЩЕСТВЛЯЮЩИМ</w:t>
      </w:r>
      <w:proofErr w:type="gramEnd"/>
    </w:p>
    <w:p w:rsidR="00F3151C" w:rsidRDefault="00F3151C">
      <w:pPr>
        <w:pStyle w:val="ConsPlusTitle"/>
        <w:jc w:val="center"/>
      </w:pPr>
      <w:r>
        <w:t xml:space="preserve">СВОЮ ДЕЯТЕЛЬНОСТЬ НЕ БОЛЕЕ 12 МЕСЯЦЕВ </w:t>
      </w:r>
      <w:proofErr w:type="gramStart"/>
      <w:r>
        <w:t>С ДАТЫ РЕГИСТРАЦИИ</w:t>
      </w:r>
      <w:proofErr w:type="gramEnd"/>
    </w:p>
    <w:p w:rsidR="00F3151C" w:rsidRDefault="00F3151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3151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151C" w:rsidRDefault="00F315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151C" w:rsidRDefault="00F3151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204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и перерабатывающей</w:t>
            </w:r>
            <w:proofErr w:type="gramEnd"/>
          </w:p>
          <w:p w:rsidR="00F3151C" w:rsidRDefault="00F3151C">
            <w:pPr>
              <w:pStyle w:val="ConsPlusNormal"/>
              <w:jc w:val="center"/>
            </w:pPr>
            <w:r>
              <w:rPr>
                <w:color w:val="392C69"/>
              </w:rPr>
              <w:t>промышленности Краснодарского края от 28.08.2019 N 338)</w:t>
            </w:r>
          </w:p>
        </w:tc>
      </w:tr>
    </w:tbl>
    <w:p w:rsidR="00F3151C" w:rsidRDefault="00F3151C">
      <w:pPr>
        <w:pStyle w:val="ConsPlusNormal"/>
        <w:jc w:val="both"/>
      </w:pPr>
    </w:p>
    <w:p w:rsidR="00F3151C" w:rsidRDefault="00F3151C">
      <w:pPr>
        <w:pStyle w:val="ConsPlusTitle"/>
        <w:jc w:val="center"/>
        <w:outlineLvl w:val="1"/>
      </w:pPr>
      <w:r>
        <w:t>1. Общие положения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 xml:space="preserve">1.1. </w:t>
      </w:r>
      <w:proofErr w:type="gramStart"/>
      <w:r>
        <w:t>Настоящее Положение о конкурсной комиссии по проведению конкурсного отбора участников мероприятия по предоставлению грантов начинающим сельскохозяйственным потребительским кооперативам на развитие материально-технической базы, осуществляющим свою деятельность не более 12 месяцев с даты регистрации (далее - Положение) определяет порядок работы конкурсной комиссии по проведению конкурсного отбора участников мероприятия по предоставлению грантов начинающим сельскохозяйственным потребительским кооперативам на развитие материально-технической базы, осуществляющим свою деятельность не</w:t>
      </w:r>
      <w:proofErr w:type="gramEnd"/>
      <w:r>
        <w:t xml:space="preserve"> более 12 месяцев </w:t>
      </w:r>
      <w:proofErr w:type="gramStart"/>
      <w:r>
        <w:t>с даты регистрации</w:t>
      </w:r>
      <w:proofErr w:type="gramEnd"/>
      <w:r>
        <w:t xml:space="preserve"> (далее - конкурсная комиссия).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1.2. Конкурсная комиссия в своей деятельности руководствуется </w:t>
      </w:r>
      <w:hyperlink r:id="rId205" w:history="1">
        <w:r>
          <w:rPr>
            <w:color w:val="0000FF"/>
          </w:rPr>
          <w:t>Конституцией</w:t>
        </w:r>
      </w:hyperlink>
      <w:r>
        <w:t xml:space="preserve"> Российской Федерации, государственной </w:t>
      </w:r>
      <w:hyperlink r:id="rId206" w:history="1">
        <w:r>
          <w:rPr>
            <w:color w:val="0000FF"/>
          </w:rPr>
          <w:t>программой</w:t>
        </w:r>
      </w:hyperlink>
      <w:r>
        <w:t xml:space="preserve"> Краснодарского края "Развитие сельского хозяйства и регулирование рынков сельскохозяйственной продукции, сырья и продовольствия", утвержденной постановлением главы администрации (губернатора) Краснодарского края от 5 октября 2015 г. N 944 (далее - Программа), а также настоящим </w:t>
      </w:r>
      <w:r>
        <w:lastRenderedPageBreak/>
        <w:t>Положением.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1.3. Уполномоченным органом по проведению конкурсного отбора является министерство сельского хозяйства и перерабатывающей промышленности Краснодарского края.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Title"/>
        <w:jc w:val="center"/>
        <w:outlineLvl w:val="1"/>
      </w:pPr>
      <w:r>
        <w:t>2. Основные задачи конкурсной комиссии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 xml:space="preserve">2.1. Оценка документов представленных начинающими сельскохозяйственными потребительскими кооперативами на развитие материально-технической базы, осуществляющими свою деятельность не более 12 месяцев </w:t>
      </w:r>
      <w:proofErr w:type="gramStart"/>
      <w:r>
        <w:t>с даты регистрации</w:t>
      </w:r>
      <w:proofErr w:type="gramEnd"/>
      <w:r>
        <w:t>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2.2. Оценка информации по итогам рассмотрения бизнес-планов начинающие сельскохозяйственных потребительских кооперативов на развитие материально-технической базы, осуществляющих свою деятельность не более 12 месяцев </w:t>
      </w:r>
      <w:proofErr w:type="gramStart"/>
      <w:r>
        <w:t>с даты регистрации</w:t>
      </w:r>
      <w:proofErr w:type="gramEnd"/>
      <w:r>
        <w:t>, структурными подразделениями министерства.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2.3. Оценка заключений министерства сельского хозяйства и перерабатывающей промышленности Краснодарского края о результатах рассмотрения документов и бизнес-плана начинающих сельскохозяйственных потребительских кооперативов на развитие материально-технической базы, осуществляющих свою деятельность не более 12 месяцев </w:t>
      </w:r>
      <w:proofErr w:type="gramStart"/>
      <w:r>
        <w:t>с даты регистрации</w:t>
      </w:r>
      <w:proofErr w:type="gramEnd"/>
      <w:r>
        <w:t>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2.4. Определение победителей конкурсного отбора по предоставлению грантов начинающим сельскохозяйственным потребительским кооперативам на развитие материально-технической базы, осуществляющим свою деятельность не более 12 месяцев </w:t>
      </w:r>
      <w:proofErr w:type="gramStart"/>
      <w:r>
        <w:t>с даты регистрации</w:t>
      </w:r>
      <w:proofErr w:type="gramEnd"/>
      <w:r>
        <w:t xml:space="preserve"> (далее - участники мероприятия).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2.5. Определение по каждому победителю конкурсного отбора размеров грантов на развитие материально-технической базы начинающих сельскохозяйственных потребительских кооперативов, осуществляющих свою деятельность не более 12 месяцев </w:t>
      </w:r>
      <w:proofErr w:type="gramStart"/>
      <w:r>
        <w:t>с даты регистрации</w:t>
      </w:r>
      <w:proofErr w:type="gramEnd"/>
      <w:r>
        <w:t>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2.6. Согласование внесения изменений в бизнес-планы и (или) планы расходов участников мероприятия.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Title"/>
        <w:jc w:val="center"/>
        <w:outlineLvl w:val="1"/>
      </w:pPr>
      <w:r>
        <w:t>3. Функции конкурсной комиссии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 xml:space="preserve">3.1. Оценка и сопоставление документов на участие в конкурсном отборе, представленных заявителями, допущенными министерством к участию в конкурсном, отборе, с учетом заключений по результатам рассмотрения документов с указанием возможности реализации бизнес-плана </w:t>
      </w:r>
      <w:r>
        <w:lastRenderedPageBreak/>
        <w:t>по направлениям деятельности заявителей.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3.2. Осуществление, отбора участников мероприятия.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3.3. Принятие решения о включении заявителей, допущенных министерством к участию в конкурсном отборе, в состав победителей конкурсного отбора и определение размера грантов начинающим сельскохозяйственным потребительским кооперативам на развитие материально-технической базы, осуществляющим свою деятельность не более 12 месяцев </w:t>
      </w:r>
      <w:proofErr w:type="gramStart"/>
      <w:r>
        <w:t>с даты регистрации</w:t>
      </w:r>
      <w:proofErr w:type="gramEnd"/>
      <w:r>
        <w:t>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3.4. Согласование внесения изменений в бизнес-планы и (или) планы расходов участников мероприятия согласно поданным заявлениям и принятие решения о возможности их согласования.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Title"/>
        <w:jc w:val="center"/>
        <w:outlineLvl w:val="1"/>
      </w:pPr>
      <w:r>
        <w:t>4. Права конкурсной комиссии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>Конкурсная комиссия для осуществления возложенных на нее функций вправе запрашивать и получать необходимую для осуществления своих полномочий информацию от участников мероприятия, министерства, органов государственной власти и органов местного самоуправления муниципальных образований Краснодарского края, привлекать к участию в заседании конкурсной комиссии экспертов и специалистов без права голоса.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Title"/>
        <w:jc w:val="center"/>
        <w:outlineLvl w:val="1"/>
      </w:pPr>
      <w:r>
        <w:t>5. Порядок формирования конкурсной комиссии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>5.1. Конкурсная комиссия состоит из председателя конкурсной комиссии, заместителя председателя конкурсной комиссии, секретаря конкурсной комиссии и членов конкурсной комиссии.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5.2. Председатель конкурсной комиссии осуществляет руководство деятельностью конкурсной комиссии.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5.3. Состав конкурсной комиссии утверждается приказом министерства.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Title"/>
        <w:jc w:val="center"/>
        <w:outlineLvl w:val="1"/>
      </w:pPr>
      <w:r>
        <w:t>6. Организация работы конкурсной комиссии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ind w:firstLine="540"/>
        <w:jc w:val="both"/>
      </w:pPr>
      <w:r>
        <w:t>6.1. Заседания конкурсной комиссии проводятся председателем конкурсной комиссии, а в его отсутствие - заместителем председателя конкурсной комиссии.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6.2. Заседание конкурсной комиссии считается правомочным, если на нем присутствуют более 50% общего числа состава членов конкурсной комиссии.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Члены конкурсной комиссии лично участвуют в заседаниях конкурсной </w:t>
      </w:r>
      <w:r>
        <w:lastRenderedPageBreak/>
        <w:t>комиссии без права делегирования своих полномочий иным лицам.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6.3. Заседания конкурсной комиссии проводятся в соответствии с Порядком проведения конкурсного отбора участников мероприятия по предоставлению грантов начинающим сельскохозяйственным потребительским кооперативам на развитие материально-технической базы, осуществляющим свою деятельность не более 12 месяцев </w:t>
      </w:r>
      <w:proofErr w:type="gramStart"/>
      <w:r>
        <w:t>с даты регистрации</w:t>
      </w:r>
      <w:proofErr w:type="gramEnd"/>
      <w:r>
        <w:t>, утвержденным приказом министерства.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6.4. В установленный министерством срок конкурсная комиссия проводит заседание, на котором: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1) осуществляет оценку заявителей согласно критериям конкурсного отбора участников Мероприятия по предоставлению грантов начинающим сельскохозяйственным потребительским кооперативам на развитие материально-технической базы, осуществляющим свою деятельность не более 12 месяцев </w:t>
      </w:r>
      <w:proofErr w:type="gramStart"/>
      <w:r>
        <w:t>с даты регистрации</w:t>
      </w:r>
      <w:proofErr w:type="gramEnd"/>
      <w:r>
        <w:t>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2) принимает решение о включении заявителей, допущенных к участию в конкурсном отборе, в состав победителей конкурсного отбора и определяет по каждому из них размеры гранта на развитие материально-технической базы начинающего сельскохозяйственного потребительского кооператива, осуществляющего свою деятельность не более 12 месяцев </w:t>
      </w:r>
      <w:proofErr w:type="gramStart"/>
      <w:r>
        <w:t>с даты регистрации</w:t>
      </w:r>
      <w:proofErr w:type="gramEnd"/>
      <w:r>
        <w:t>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3) согласовывает внесение изменений в бизнес-планы и (или) планы расходов участников мероприятия </w:t>
      </w:r>
      <w:proofErr w:type="gramStart"/>
      <w:r>
        <w:t>согласно</w:t>
      </w:r>
      <w:proofErr w:type="gramEnd"/>
      <w:r>
        <w:t xml:space="preserve"> поданных заявлений и принимает решения о возможности их согласования;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4) решения конкурсной комиссии принимаются открытым голосованием простым большинством голосов членов конкурсной комиссии, присутствующих на заседании конкурсной комиссии;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5) решение конкурсной комиссии вносится в протокол заседания конкурсной комиссии, который оформляется секретарем конкурсной комиссии и подписывается всеми присутствующими на заседании членами конкурсной комиссии.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Протокол оценки и сопоставления документов хранится у председателя конкурсной комиссии.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6.7. Конкурсная комиссия по мере осуществления своей деятельности обязана своевременно передавать министерству протоколы, заявки, иные необходимые рабочие документы.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 xml:space="preserve">6.8. Конкурсная комиссия вправе аннулировать результаты конкурсного </w:t>
      </w:r>
      <w:r>
        <w:lastRenderedPageBreak/>
        <w:t>отбора, если будет установлено, что заявитель представил недостоверную информацию, которая повлияла на ход проведения конкурсного отбора и (или) решение конкурсной комиссии.</w:t>
      </w:r>
    </w:p>
    <w:p w:rsidR="00F3151C" w:rsidRDefault="00F3151C">
      <w:pPr>
        <w:pStyle w:val="ConsPlusNormal"/>
        <w:spacing w:before="280"/>
        <w:ind w:firstLine="540"/>
        <w:jc w:val="both"/>
      </w:pPr>
      <w:r>
        <w:t>6.9. Организационно-техническое обеспечение деятельности конкурсной комиссии осуществляет управление развития малых форм хозяйствования и сельскохозяйственной кооперации министерства.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right"/>
      </w:pPr>
      <w:r>
        <w:t>Заместитель министра</w:t>
      </w:r>
    </w:p>
    <w:p w:rsidR="00F3151C" w:rsidRDefault="00F3151C">
      <w:pPr>
        <w:pStyle w:val="ConsPlusNormal"/>
        <w:jc w:val="right"/>
      </w:pPr>
      <w:r>
        <w:t>К.Н.ТЕРТИЦА</w:t>
      </w: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jc w:val="both"/>
      </w:pPr>
    </w:p>
    <w:p w:rsidR="00F3151C" w:rsidRDefault="00F3151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B1FA0" w:rsidRDefault="006B1FA0"/>
    <w:sectPr w:rsidR="006B1FA0" w:rsidSect="00487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51C"/>
    <w:rsid w:val="00033F7A"/>
    <w:rsid w:val="006B1FA0"/>
    <w:rsid w:val="00B558DA"/>
    <w:rsid w:val="00F3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151C"/>
    <w:pPr>
      <w:widowControl w:val="0"/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F3151C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3151C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Cell">
    <w:name w:val="ConsPlusCell"/>
    <w:rsid w:val="00F3151C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3151C"/>
    <w:pPr>
      <w:widowControl w:val="0"/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TitlePage">
    <w:name w:val="ConsPlusTitlePage"/>
    <w:rsid w:val="00F3151C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3151C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3151C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151C"/>
    <w:pPr>
      <w:widowControl w:val="0"/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F3151C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3151C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Cell">
    <w:name w:val="ConsPlusCell"/>
    <w:rsid w:val="00F3151C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3151C"/>
    <w:pPr>
      <w:widowControl w:val="0"/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TitlePage">
    <w:name w:val="ConsPlusTitlePage"/>
    <w:rsid w:val="00F3151C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3151C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3151C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90E233CFAFAB0A6149855C2CE199AC439DCE02EF115B298F18426755F770C521D706371E9B1A7174F77A1EF8ABE79DA8B692055822706545sC31O" TargetMode="External"/><Relationship Id="rId21" Type="http://schemas.openxmlformats.org/officeDocument/2006/relationships/hyperlink" Target="consultantplus://offline/ref=90E233CFAFAB0A6149854221F7F5F34999CD5EE4135024D8411F6102A820C3749746314BDA5C7E74F4714AA8EAB9C4F8F5D9085C3B6C6542DE341C1Cs433O" TargetMode="External"/><Relationship Id="rId42" Type="http://schemas.openxmlformats.org/officeDocument/2006/relationships/hyperlink" Target="consultantplus://offline/ref=90E233CFAFAB0A6149854221F7F5F34999CD5EE4135126D946146102A820C3749746314BDA5C7E74F4714AA0EEB9C4F8F5D9085C3B6C6542DE341C1Cs433O" TargetMode="External"/><Relationship Id="rId63" Type="http://schemas.openxmlformats.org/officeDocument/2006/relationships/hyperlink" Target="consultantplus://offline/ref=90E233CFAFAB0A6149855C2CE199AC439DCE02EF115B298F18426755F770C521D706371E98117674F17A1EF8ABE79DA8B692055822706545sC31O" TargetMode="External"/><Relationship Id="rId84" Type="http://schemas.openxmlformats.org/officeDocument/2006/relationships/hyperlink" Target="consultantplus://offline/ref=90E233CFAFAB0A6149855C2CE199AC439DCE02EF115B298F18426755F770C521D706371E9B197570F37A1EF8ABE79DA8B692055822706545sC31O" TargetMode="External"/><Relationship Id="rId138" Type="http://schemas.openxmlformats.org/officeDocument/2006/relationships/hyperlink" Target="consultantplus://offline/ref=90E233CFAFAB0A6149855C2CE199AC439DCE02EF115B298F18426755F770C521D706371E9B1A7675FD7A1EF8ABE79DA8B692055822706545sC31O" TargetMode="External"/><Relationship Id="rId159" Type="http://schemas.openxmlformats.org/officeDocument/2006/relationships/hyperlink" Target="consultantplus://offline/ref=90E233CFAFAB0A6149855C2CE199AC439DCE02EF115B298F18426755F770C521D706371E9B1B7373FD7A1EF8ABE79DA8B692055822706545sC31O" TargetMode="External"/><Relationship Id="rId170" Type="http://schemas.openxmlformats.org/officeDocument/2006/relationships/hyperlink" Target="consultantplus://offline/ref=90E233CFAFAB0A6149855C2CE199AC439DCE02EF115B298F18426755F770C521D706371E9B1B7277F37A1EF8ABE79DA8B692055822706545sC31O" TargetMode="External"/><Relationship Id="rId191" Type="http://schemas.openxmlformats.org/officeDocument/2006/relationships/hyperlink" Target="consultantplus://offline/ref=90E233CFAFAB0A6149855C2CE199AC439DCE02EF115B298F18426755F770C521D706371E9B1B7476F77A1EF8ABE79DA8B692055822706545sC31O" TargetMode="External"/><Relationship Id="rId205" Type="http://schemas.openxmlformats.org/officeDocument/2006/relationships/hyperlink" Target="consultantplus://offline/ref=90E233CFAFAB0A6149855C2CE199AC439CCE07EC190E7E8D49176950FF209F31C14F3B188718766BF67148sA38O" TargetMode="External"/><Relationship Id="rId16" Type="http://schemas.openxmlformats.org/officeDocument/2006/relationships/hyperlink" Target="consultantplus://offline/ref=90E233CFAFAB0A6149854221F7F5F34999CD5EE4135127D84D166102A820C3749746314BDA5C7E74F4714AA9E9B9C4F8F5D9085C3B6C6542DE341C1Cs433O" TargetMode="External"/><Relationship Id="rId107" Type="http://schemas.openxmlformats.org/officeDocument/2006/relationships/hyperlink" Target="consultantplus://offline/ref=90E233CFAFAB0A6149855C2CE199AC439DCE02EF115B298F18426755F770C521D706371E9B1A737CFD7A1EF8ABE79DA8B692055822706545sC31O" TargetMode="External"/><Relationship Id="rId11" Type="http://schemas.openxmlformats.org/officeDocument/2006/relationships/hyperlink" Target="consultantplus://offline/ref=90E233CFAFAB0A6149854221F7F5F34999CD5EE4135021DA45116102A820C3749746314BDA5C7E74F4714AA9E7B9C4F8F5D9085C3B6C6542DE341C1Cs433O" TargetMode="External"/><Relationship Id="rId32" Type="http://schemas.openxmlformats.org/officeDocument/2006/relationships/hyperlink" Target="consultantplus://offline/ref=90E233CFAFAB0A6149854221F7F5F34999CD5EE4135126D946146102A820C3749746314BDA5C7E74F4714AACEAB9C4F8F5D9085C3B6C6542DE341C1Cs433O" TargetMode="External"/><Relationship Id="rId37" Type="http://schemas.openxmlformats.org/officeDocument/2006/relationships/hyperlink" Target="consultantplus://offline/ref=90E233CFAFAB0A6149854221F7F5F34999CD5EE4135126D946146102A820C3749746314BDA5C7E74F47148ADECB9C4F8F5D9085C3B6C6542DE341C1Cs433O" TargetMode="External"/><Relationship Id="rId53" Type="http://schemas.openxmlformats.org/officeDocument/2006/relationships/hyperlink" Target="consultantplus://offline/ref=90E233CFAFAB0A6149855C2CE199AC439DCE02EF115B298F18426755F770C521D706371E98197275F77A1EF8ABE79DA8B692055822706545sC31O" TargetMode="External"/><Relationship Id="rId58" Type="http://schemas.openxmlformats.org/officeDocument/2006/relationships/hyperlink" Target="consultantplus://offline/ref=90E233CFAFAB0A6149855C2CE199AC439DCE02EF115B298F18426755F770C521D706371E98107376F17A1EF8ABE79DA8B692055822706545sC31O" TargetMode="External"/><Relationship Id="rId74" Type="http://schemas.openxmlformats.org/officeDocument/2006/relationships/hyperlink" Target="consultantplus://offline/ref=90E233CFAFAB0A6149855C2CE199AC439DCE02EF115B298F18426755F770C521D706371E9B197074F17A1EF8ABE79DA8B692055822706545sC31O" TargetMode="External"/><Relationship Id="rId79" Type="http://schemas.openxmlformats.org/officeDocument/2006/relationships/hyperlink" Target="consultantplus://offline/ref=90E233CFAFAB0A6149855C2CE199AC439DCE02EF115B298F18426755F770C521D706371E9A117376F27A1EF8ABE79DA8B692055822706545sC31O" TargetMode="External"/><Relationship Id="rId102" Type="http://schemas.openxmlformats.org/officeDocument/2006/relationships/hyperlink" Target="consultantplus://offline/ref=90E233CFAFAB0A6149855C2CE199AC439DCE02EF115B298F18426755F770C521D706371E9B1A7373F17A1EF8ABE79DA8B692055822706545sC31O" TargetMode="External"/><Relationship Id="rId123" Type="http://schemas.openxmlformats.org/officeDocument/2006/relationships/hyperlink" Target="consultantplus://offline/ref=90E233CFAFAB0A6149855C2CE199AC439DCE02EF115B298F18426755F770C521D706371E9B1A7177F17A1EF8ABE79DA8B692055822706545sC31O" TargetMode="External"/><Relationship Id="rId128" Type="http://schemas.openxmlformats.org/officeDocument/2006/relationships/hyperlink" Target="consultantplus://offline/ref=90E233CFAFAB0A6149855C2CE199AC439DCE02EF115B298F18426755F770C521D706371E9B1A7173F77A1EF8ABE79DA8B692055822706545sC31O" TargetMode="External"/><Relationship Id="rId144" Type="http://schemas.openxmlformats.org/officeDocument/2006/relationships/hyperlink" Target="consultantplus://offline/ref=90E233CFAFAB0A6149855C2CE199AC439DCE02EF115B298F18426755F770C521D706371E9B1A7671FD7A1EF8ABE79DA8B692055822706545sC31O" TargetMode="External"/><Relationship Id="rId149" Type="http://schemas.openxmlformats.org/officeDocument/2006/relationships/hyperlink" Target="consultantplus://offline/ref=90E233CFAFAB0A6149855C2CE199AC439DCE02EF115B298F18426755F770C521D706371E9B1B7374F77A1EF8ABE79DA8B692055822706545sC31O" TargetMode="External"/><Relationship Id="rId5" Type="http://schemas.openxmlformats.org/officeDocument/2006/relationships/hyperlink" Target="https://www.consultant.ru" TargetMode="External"/><Relationship Id="rId90" Type="http://schemas.openxmlformats.org/officeDocument/2006/relationships/hyperlink" Target="consultantplus://offline/ref=90E233CFAFAB0A6149855C2CE199AC439DCE02EF115B298F18426755F770C521D706371E9B197B7DF17A1EF8ABE79DA8B692055822706545sC31O" TargetMode="External"/><Relationship Id="rId95" Type="http://schemas.openxmlformats.org/officeDocument/2006/relationships/hyperlink" Target="consultantplus://offline/ref=90E233CFAFAB0A6149855C2CE199AC439DCE02EF115B298F18426755F770C521D706371E9B1A7370F57A1EF8ABE79DA8B692055822706545sC31O" TargetMode="External"/><Relationship Id="rId160" Type="http://schemas.openxmlformats.org/officeDocument/2006/relationships/hyperlink" Target="consultantplus://offline/ref=90E233CFAFAB0A6149855C2CE199AC439DCE02EF115B298F18426755F770C521D706371E9B1B7372F77A1EF8ABE79DA8B692055822706545sC31O" TargetMode="External"/><Relationship Id="rId165" Type="http://schemas.openxmlformats.org/officeDocument/2006/relationships/hyperlink" Target="consultantplus://offline/ref=90E233CFAFAB0A6149855C2CE199AC439DCE02EF115B298F18426755F770C521D706371E9B1B737CF37A1EF8ABE79DA8B692055822706545sC31O" TargetMode="External"/><Relationship Id="rId181" Type="http://schemas.openxmlformats.org/officeDocument/2006/relationships/hyperlink" Target="consultantplus://offline/ref=90E233CFAFAB0A6149855C2CE199AC439DCE02EF115B298F18426755F770C521D706371E9B1B7574F57A1EF8ABE79DA8B692055822706545sC31O" TargetMode="External"/><Relationship Id="rId186" Type="http://schemas.openxmlformats.org/officeDocument/2006/relationships/hyperlink" Target="consultantplus://offline/ref=90E233CFAFAB0A6149855C2CE199AC439DCE02EF115B298F18426755F770C521D706371E9B1B7475F57A1EF8ABE79DA8B692055822706545sC31O" TargetMode="External"/><Relationship Id="rId22" Type="http://schemas.openxmlformats.org/officeDocument/2006/relationships/hyperlink" Target="consultantplus://offline/ref=90E233CFAFAB0A6149854221F7F5F34999CD5EE4135020D844146102A820C3749746314BDA5C7E74F4714AA8EAB9C4F8F5D9085C3B6C6542DE341C1Cs433O" TargetMode="External"/><Relationship Id="rId27" Type="http://schemas.openxmlformats.org/officeDocument/2006/relationships/hyperlink" Target="consultantplus://offline/ref=90E233CFAFAB0A6149854221F7F5F34999CD5EE4135126D947116102A820C3749746314BDA5C7E74F4714AA8EAB9C4F8F5D9085C3B6C6542DE341C1Cs433O" TargetMode="External"/><Relationship Id="rId43" Type="http://schemas.openxmlformats.org/officeDocument/2006/relationships/hyperlink" Target="consultantplus://offline/ref=90E233CFAFAB0A6149854221F7F5F34999CD5EE4135126D946146102A820C3749746314BDA5C7E74F4714BA8EEB9C4F8F5D9085C3B6C6542DE341C1Cs433O" TargetMode="External"/><Relationship Id="rId48" Type="http://schemas.openxmlformats.org/officeDocument/2006/relationships/hyperlink" Target="consultantplus://offline/ref=90E233CFAFAB0A6149855C2CE199AC439DC103E81158298F18426755F770C521D706371E99187176F17A1EF8ABE79DA8B692055822706545sC31O" TargetMode="External"/><Relationship Id="rId64" Type="http://schemas.openxmlformats.org/officeDocument/2006/relationships/hyperlink" Target="consultantplus://offline/ref=90E233CFAFAB0A6149855C2CE199AC439DCE02EF115B298F18426755F770C521D706371E98117473FD7A1EF8ABE79DA8B692055822706545sC31O" TargetMode="External"/><Relationship Id="rId69" Type="http://schemas.openxmlformats.org/officeDocument/2006/relationships/hyperlink" Target="consultantplus://offline/ref=90E233CFAFAB0A6149855C2CE199AC439DCE02EF115B298F18426755F770C521D706371E9B187175F37A1EF8ABE79DA8B692055822706545sC31O" TargetMode="External"/><Relationship Id="rId113" Type="http://schemas.openxmlformats.org/officeDocument/2006/relationships/hyperlink" Target="consultantplus://offline/ref=90E233CFAFAB0A6149855C2CE199AC439DCE02EF115B298F18426755F770C521D706371E9B1A7272F17A1EF8ABE79DA8B692055822706545sC31O" TargetMode="External"/><Relationship Id="rId118" Type="http://schemas.openxmlformats.org/officeDocument/2006/relationships/hyperlink" Target="consultantplus://offline/ref=90E233CFAFAB0A6149855C2CE199AC439DCE02EF115B298F18426755F770C521D706371E9B1A7174F17A1EF8ABE79DA8B692055822706545sC31O" TargetMode="External"/><Relationship Id="rId134" Type="http://schemas.openxmlformats.org/officeDocument/2006/relationships/hyperlink" Target="consultantplus://offline/ref=90E233CFAFAB0A6149855C2CE199AC439DCE02EF115B298F18426755F770C521D706371E9B1A7771FD7A1EF8ABE79DA8B692055822706545sC31O" TargetMode="External"/><Relationship Id="rId139" Type="http://schemas.openxmlformats.org/officeDocument/2006/relationships/hyperlink" Target="consultantplus://offline/ref=90E233CFAFAB0A6149855C2CE199AC439DCE02EF115B298F18426755F770C521D706371E9B1A7674F77A1EF8ABE79DA8B692055822706545sC31O" TargetMode="External"/><Relationship Id="rId80" Type="http://schemas.openxmlformats.org/officeDocument/2006/relationships/hyperlink" Target="consultantplus://offline/ref=90E233CFAFAB0A6149855C2CE199AC439DCE02EF115B298F18426755F770C521D706371E9A117376FC7A1EF8ABE79DA8B692055822706545sC31O" TargetMode="External"/><Relationship Id="rId85" Type="http://schemas.openxmlformats.org/officeDocument/2006/relationships/hyperlink" Target="consultantplus://offline/ref=90E233CFAFAB0A6149855C2CE199AC439DCE02EF115B298F18426755F770C521D706371E9B19747DF57A1EF8ABE79DA8B692055822706545sC31O" TargetMode="External"/><Relationship Id="rId150" Type="http://schemas.openxmlformats.org/officeDocument/2006/relationships/hyperlink" Target="consultantplus://offline/ref=90E233CFAFAB0A6149855C2CE199AC439DCE02EF115B298F18426755F770C521D706371E9B1B7374F17A1EF8ABE79DA8B692055822706545sC31O" TargetMode="External"/><Relationship Id="rId155" Type="http://schemas.openxmlformats.org/officeDocument/2006/relationships/hyperlink" Target="consultantplus://offline/ref=90E233CFAFAB0A6149855C2CE199AC439DCE02EF115B298F18426755F770C521D706371E9B1B7377F37A1EF8ABE79DA8B692055822706545sC31O" TargetMode="External"/><Relationship Id="rId171" Type="http://schemas.openxmlformats.org/officeDocument/2006/relationships/hyperlink" Target="consultantplus://offline/ref=90E233CFAFAB0A6149855C2CE199AC439DCE02EF115B298F18426755F770C521D706371E9B1B7376F57A1EF8ABE79DA8B692055822706545sC31O" TargetMode="External"/><Relationship Id="rId176" Type="http://schemas.openxmlformats.org/officeDocument/2006/relationships/hyperlink" Target="consultantplus://offline/ref=90E233CFAFAB0A6149855C2CE199AC439DCE02EF115B298F18426755F770C521D706371E9B1A7077FD7A1EF8ABE79DA8B692055822706545sC31O" TargetMode="External"/><Relationship Id="rId192" Type="http://schemas.openxmlformats.org/officeDocument/2006/relationships/hyperlink" Target="consultantplus://offline/ref=90E233CFAFAB0A6149855C2CE199AC439DCE02EF115B298F18426755F770C521D706371E9B1B7476F17A1EF8ABE79DA8B692055822706545sC31O" TargetMode="External"/><Relationship Id="rId197" Type="http://schemas.openxmlformats.org/officeDocument/2006/relationships/hyperlink" Target="consultantplus://offline/ref=90E233CFAFAB0A6149854221F7F5F34999CD5EE4135126D947116102A820C3749746314BDA5C7E74F4714BA9EAB9C4F8F5D9085C3B6C6542DE341C1Cs433O" TargetMode="External"/><Relationship Id="rId206" Type="http://schemas.openxmlformats.org/officeDocument/2006/relationships/hyperlink" Target="consultantplus://offline/ref=90E233CFAFAB0A6149854221F7F5F34999CD5EE4105826D1421E6102A820C3749746314BDA5C7E74F4714AA8EDB9C4F8F5D9085C3B6C6542DE341C1Cs433O" TargetMode="External"/><Relationship Id="rId201" Type="http://schemas.openxmlformats.org/officeDocument/2006/relationships/hyperlink" Target="consultantplus://offline/ref=90E233CFAFAB0A6149854221F7F5F34999CD5EE4135020D844146102A820C3749746314BDA5C7E74F4714EAFEBB9C4F8F5D9085C3B6C6542DE341C1Cs433O" TargetMode="External"/><Relationship Id="rId12" Type="http://schemas.openxmlformats.org/officeDocument/2006/relationships/hyperlink" Target="consultantplus://offline/ref=90E233CFAFAB0A6149854221F7F5F34999CD5EE4135024D8411F6102A820C3749746314BDA5C7E74F4714AA9EAB9C4F8F5D9085C3B6C6542DE341C1Cs433O" TargetMode="External"/><Relationship Id="rId17" Type="http://schemas.openxmlformats.org/officeDocument/2006/relationships/hyperlink" Target="consultantplus://offline/ref=90E233CFAFAB0A6149854221F7F5F34999CD5EE4135124D84D156102A820C3749746314BDA5C7E74F4714AA9E9B9C4F8F5D9085C3B6C6542DE341C1Cs433O" TargetMode="External"/><Relationship Id="rId33" Type="http://schemas.openxmlformats.org/officeDocument/2006/relationships/hyperlink" Target="consultantplus://offline/ref=90E233CFAFAB0A6149854221F7F5F34999CD5EE4135126D946146102A820C3749746314BDA5C7E74F47148ADEEB9C4F8F5D9085C3B6C6542DE341C1Cs433O" TargetMode="External"/><Relationship Id="rId38" Type="http://schemas.openxmlformats.org/officeDocument/2006/relationships/hyperlink" Target="consultantplus://offline/ref=90E233CFAFAB0A6149854221F7F5F34999CD5EE4135126D946146102A820C3749746314BDA5C7E74F4714AAFE9B9C4F8F5D9085C3B6C6542DE341C1Cs433O" TargetMode="External"/><Relationship Id="rId59" Type="http://schemas.openxmlformats.org/officeDocument/2006/relationships/hyperlink" Target="consultantplus://offline/ref=90E233CFAFAB0A6149855C2CE199AC439DCE02EF115B298F18426755F770C521D706371E9A117777F47A1EF8ABE79DA8B692055822706545sC31O" TargetMode="External"/><Relationship Id="rId103" Type="http://schemas.openxmlformats.org/officeDocument/2006/relationships/hyperlink" Target="consultantplus://offline/ref=90E233CFAFAB0A6149855C2CE199AC439DCE02EF115B298F18426755F770C521D706371E9B1A7372F57A1EF8ABE79DA8B692055822706545sC31O" TargetMode="External"/><Relationship Id="rId108" Type="http://schemas.openxmlformats.org/officeDocument/2006/relationships/hyperlink" Target="consultantplus://offline/ref=90E233CFAFAB0A6149855C2CE199AC439DCE02EF115B298F18426755F770C521D706371E9B1A7274F37A1EF8ABE79DA8B692055822706545sC31O" TargetMode="External"/><Relationship Id="rId124" Type="http://schemas.openxmlformats.org/officeDocument/2006/relationships/hyperlink" Target="consultantplus://offline/ref=90E233CFAFAB0A6149855C2CE199AC439DCE02EF115B298F18426755F770C521D706371E9B1A7177F37A1EF8ABE79DA8B692055822706545sC31O" TargetMode="External"/><Relationship Id="rId129" Type="http://schemas.openxmlformats.org/officeDocument/2006/relationships/hyperlink" Target="consultantplus://offline/ref=90E233CFAFAB0A6149855C2CE199AC439DCE02EF115B298F18426755F770C521D706371E9B1A7173F17A1EF8ABE79DA8B692055822706545sC31O" TargetMode="External"/><Relationship Id="rId54" Type="http://schemas.openxmlformats.org/officeDocument/2006/relationships/hyperlink" Target="consultantplus://offline/ref=90E233CFAFAB0A6149855C2CE199AC439DCE02EF115B298F18426755F770C521D706371E9A1E7175FC7A1EF8ABE79DA8B692055822706545sC31O" TargetMode="External"/><Relationship Id="rId70" Type="http://schemas.openxmlformats.org/officeDocument/2006/relationships/hyperlink" Target="consultantplus://offline/ref=90E233CFAFAB0A6149855C2CE199AC439DCE02EF115B298F18426755F770C521D706371E9B19717CF37A1EF8ABE79DA8B692055822706545sC31O" TargetMode="External"/><Relationship Id="rId75" Type="http://schemas.openxmlformats.org/officeDocument/2006/relationships/hyperlink" Target="consultantplus://offline/ref=90E233CFAFAB0A6149855C2CE199AC439DCE02EF115B298F18426755F770C521D706371E9B197074F37A1EF8ABE79DA8B692055822706545sC31O" TargetMode="External"/><Relationship Id="rId91" Type="http://schemas.openxmlformats.org/officeDocument/2006/relationships/hyperlink" Target="consultantplus://offline/ref=90E233CFAFAB0A6149855C2CE199AC439DCE02EF115B298F18426755F770C521D706371E9B1A7376F57A1EF8ABE79DA8B692055822706545sC31O" TargetMode="External"/><Relationship Id="rId96" Type="http://schemas.openxmlformats.org/officeDocument/2006/relationships/hyperlink" Target="consultantplus://offline/ref=90E233CFAFAB0A6149855C2CE199AC439DCE02EF115B298F18426755F770C521D706371E9B1A7370F77A1EF8ABE79DA8B692055822706545sC31O" TargetMode="External"/><Relationship Id="rId140" Type="http://schemas.openxmlformats.org/officeDocument/2006/relationships/hyperlink" Target="consultantplus://offline/ref=90E233CFAFAB0A6149855C2CE199AC439DCE02EF115B298F18426755F770C521D706371E9B1A7674F17A1EF8ABE79DA8B692055822706545sC31O" TargetMode="External"/><Relationship Id="rId145" Type="http://schemas.openxmlformats.org/officeDocument/2006/relationships/hyperlink" Target="consultantplus://offline/ref=90E233CFAFAB0A6149855C2CE199AC439DCE02EF115B298F18426755F770C521D706371E9B1A7670F37A1EF8ABE79DA8B692055822706545sC31O" TargetMode="External"/><Relationship Id="rId161" Type="http://schemas.openxmlformats.org/officeDocument/2006/relationships/hyperlink" Target="consultantplus://offline/ref=90E233CFAFAB0A6149855C2CE199AC439DCE02EF115B298F18426755F770C521D706371E9B1B7372F17A1EF8ABE79DA8B692055822706545sC31O" TargetMode="External"/><Relationship Id="rId166" Type="http://schemas.openxmlformats.org/officeDocument/2006/relationships/hyperlink" Target="consultantplus://offline/ref=90E233CFAFAB0A6149855C2CE199AC439DCE02EF115B298F18426755F770C521D706371E9B1B7275F57A1EF8ABE79DA8B692055822706545sC31O" TargetMode="External"/><Relationship Id="rId182" Type="http://schemas.openxmlformats.org/officeDocument/2006/relationships/hyperlink" Target="consultantplus://offline/ref=90E233CFAFAB0A6149855C2CE199AC439DCE02EF115B298F18426755F770C521D706371E9B1B7572FD7A1EF8ABE79DA8B692055822706545sC31O" TargetMode="External"/><Relationship Id="rId187" Type="http://schemas.openxmlformats.org/officeDocument/2006/relationships/hyperlink" Target="consultantplus://offline/ref=90E233CFAFAB0A6149855C2CE199AC439DCE02EF115B298F18426755F770C521D706371E9B1B7475F77A1EF8ABE79DA8B692055822706545sC31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0E233CFAFAB0A6149854221F7F5F34999CD5EE4155C27DD4D1D3C08A079CF7690496E5CDD157275F4714AACE4E6C1EDE481045A22726059C2361Es13FO" TargetMode="External"/><Relationship Id="rId23" Type="http://schemas.openxmlformats.org/officeDocument/2006/relationships/hyperlink" Target="consultantplus://offline/ref=90E233CFAFAB0A6149854221F7F5F34999CD5EE4135020D844146102A820C3749746314BDA5C7E74F4714EAFEBB9C4F8F5D9085C3B6C6542DE341C1Cs433O" TargetMode="External"/><Relationship Id="rId28" Type="http://schemas.openxmlformats.org/officeDocument/2006/relationships/hyperlink" Target="consultantplus://offline/ref=90E233CFAFAB0A6149855C2CE199AC439DCE03ED125E298F18426755F770C521C5066F12981F6D75F16F48A9EDsB33O" TargetMode="External"/><Relationship Id="rId49" Type="http://schemas.openxmlformats.org/officeDocument/2006/relationships/hyperlink" Target="consultantplus://offline/ref=90E233CFAFAB0A6149854221F7F5F34999CD5EE4135126D947116102A820C3749746314BDA5C7E74F4714AADEEB9C4F8F5D9085C3B6C6542DE341C1Cs433O" TargetMode="External"/><Relationship Id="rId114" Type="http://schemas.openxmlformats.org/officeDocument/2006/relationships/hyperlink" Target="consultantplus://offline/ref=90E233CFAFAB0A6149855C2CE199AC439DCE02EF115B298F18426755F770C521D706371E9B1A727DF37A1EF8ABE79DA8B692055822706545sC31O" TargetMode="External"/><Relationship Id="rId119" Type="http://schemas.openxmlformats.org/officeDocument/2006/relationships/hyperlink" Target="consultantplus://offline/ref=90E233CFAFAB0A6149855C2CE199AC439DCE02EF115B298F18426755F770C521D706371E9B1A7174F37A1EF8ABE79DA8B692055822706545sC31O" TargetMode="External"/><Relationship Id="rId44" Type="http://schemas.openxmlformats.org/officeDocument/2006/relationships/hyperlink" Target="consultantplus://offline/ref=90E233CFAFAB0A6149854221F7F5F34999CD5EE4135126D947116102A820C3749746314BDA5C7E74F4714AADEFB9C4F8F5D9085C3B6C6542DE341C1Cs433O" TargetMode="External"/><Relationship Id="rId60" Type="http://schemas.openxmlformats.org/officeDocument/2006/relationships/hyperlink" Target="consultantplus://offline/ref=90E233CFAFAB0A6149855C2CE199AC439DCE02EF115B298F18426755F770C521D706371E98107473F77A1EF8ABE79DA8B692055822706545sC31O" TargetMode="External"/><Relationship Id="rId65" Type="http://schemas.openxmlformats.org/officeDocument/2006/relationships/hyperlink" Target="consultantplus://offline/ref=90E233CFAFAB0A6149855C2CE199AC439DCE02EF115B298F18426755F770C521D706371E98117472F57A1EF8ABE79DA8B692055822706545sC31O" TargetMode="External"/><Relationship Id="rId81" Type="http://schemas.openxmlformats.org/officeDocument/2006/relationships/hyperlink" Target="consultantplus://offline/ref=90E233CFAFAB0A6149855C2CE199AC439DCE02EF115B298F18426755F770C521D706371E9B197076F17A1EF8ABE79DA8B692055822706545sC31O" TargetMode="External"/><Relationship Id="rId86" Type="http://schemas.openxmlformats.org/officeDocument/2006/relationships/hyperlink" Target="consultantplus://offline/ref=90E233CFAFAB0A6149855C2CE199AC439DCE02EF115B298F18426755F770C521D706371E9B197B75F17A1EF8ABE79DA8B692055822706545sC31O" TargetMode="External"/><Relationship Id="rId130" Type="http://schemas.openxmlformats.org/officeDocument/2006/relationships/hyperlink" Target="consultantplus://offline/ref=90E233CFAFAB0A6149855C2CE199AC439DCE02EF115B298F18426755F770C521D706371E9B1A7173F37A1EF8ABE79DA8B692055822706545sC31O" TargetMode="External"/><Relationship Id="rId135" Type="http://schemas.openxmlformats.org/officeDocument/2006/relationships/hyperlink" Target="consultantplus://offline/ref=90E233CFAFAB0A6149855C2CE199AC439DCE02EF115B298F18426755F770C521D706371E9B1A7772F77A1EF8ABE79DA8B692055822706545sC31O" TargetMode="External"/><Relationship Id="rId151" Type="http://schemas.openxmlformats.org/officeDocument/2006/relationships/hyperlink" Target="consultantplus://offline/ref=90E233CFAFAB0A6149855C2CE199AC439DCE02EF115B298F18426755F770C521D706371E9B1B7374FD7A1EF8ABE79DA8B692055822706545sC31O" TargetMode="External"/><Relationship Id="rId156" Type="http://schemas.openxmlformats.org/officeDocument/2006/relationships/hyperlink" Target="consultantplus://offline/ref=90E233CFAFAB0A6149855C2CE199AC439DCE02EF115B298F18426755F770C521D706371E9B1B7377FD7A1EF8ABE79DA8B692055822706545sC31O" TargetMode="External"/><Relationship Id="rId177" Type="http://schemas.openxmlformats.org/officeDocument/2006/relationships/hyperlink" Target="consultantplus://offline/ref=90E233CFAFAB0A6149855C2CE199AC439DCE02EF115B298F18426755F770C521D706371E9B1A777CFD7A1EF8ABE79DA8B692055822706545sC31O" TargetMode="External"/><Relationship Id="rId198" Type="http://schemas.openxmlformats.org/officeDocument/2006/relationships/hyperlink" Target="consultantplus://offline/ref=90E233CFAFAB0A6149854221F7F5F34999CD5EE4135126D947116102A820C3749746314BDA5C7E74F4714BA9EAB9C4F8F5D9085C3B6C6542DE341C1Cs433O" TargetMode="External"/><Relationship Id="rId172" Type="http://schemas.openxmlformats.org/officeDocument/2006/relationships/hyperlink" Target="consultantplus://offline/ref=90E233CFAFAB0A6149855C2CE199AC439DCE02EF115B298F18426755F770C521C5066F12981F6D75F16F48A9EDsB33O" TargetMode="External"/><Relationship Id="rId193" Type="http://schemas.openxmlformats.org/officeDocument/2006/relationships/hyperlink" Target="consultantplus://offline/ref=90E233CFAFAB0A6149855C2CE199AC439DCE02EF115B298F18426755F770C521D706371E9B1C7173F17A1EF8ABE79DA8B692055822706545sC31O" TargetMode="External"/><Relationship Id="rId202" Type="http://schemas.openxmlformats.org/officeDocument/2006/relationships/hyperlink" Target="consultantplus://offline/ref=90E233CFAFAB0A6149854221F7F5F34999CD5EE4135125D84C156102A820C3749746314BDA5C7E74F4714AA9E9B9C4F8F5D9085C3B6C6542DE341C1Cs433O" TargetMode="External"/><Relationship Id="rId207" Type="http://schemas.openxmlformats.org/officeDocument/2006/relationships/fontTable" Target="fontTable.xml"/><Relationship Id="rId13" Type="http://schemas.openxmlformats.org/officeDocument/2006/relationships/hyperlink" Target="consultantplus://offline/ref=90E233CFAFAB0A6149854221F7F5F34999CD5EE4135122DD42166102A820C3749746314BDA5C7E74F4714AA9E9B9C4F8F5D9085C3B6C6542DE341C1Cs433O" TargetMode="External"/><Relationship Id="rId18" Type="http://schemas.openxmlformats.org/officeDocument/2006/relationships/hyperlink" Target="consultantplus://offline/ref=90E233CFAFAB0A6149854221F7F5F34999CD5EE4135125D84C156102A820C3749746314BDA5C7E74F4714AA9E9B9C4F8F5D9085C3B6C6542DE341C1Cs433O" TargetMode="External"/><Relationship Id="rId39" Type="http://schemas.openxmlformats.org/officeDocument/2006/relationships/hyperlink" Target="consultantplus://offline/ref=90E233CFAFAB0A6149854221F7F5F34999CD5EE4135126D946146102A820C3749746314BDA5C7E74F47148ADE8B9C4F8F5D9085C3B6C6542DE341C1Cs433O" TargetMode="External"/><Relationship Id="rId109" Type="http://schemas.openxmlformats.org/officeDocument/2006/relationships/hyperlink" Target="consultantplus://offline/ref=90E233CFAFAB0A6149855C2CE199AC439DCE02EF115B298F18426755F770C521D706371E9B1A7274FD7A1EF8ABE79DA8B692055822706545sC31O" TargetMode="External"/><Relationship Id="rId34" Type="http://schemas.openxmlformats.org/officeDocument/2006/relationships/hyperlink" Target="consultantplus://offline/ref=90E233CFAFAB0A6149854221F7F5F34999CD5EE4135126D946146102A820C3749746314BDA5C7E74F47148ADEDB9C4F8F5D9085C3B6C6542DE341C1Cs433O" TargetMode="External"/><Relationship Id="rId50" Type="http://schemas.openxmlformats.org/officeDocument/2006/relationships/hyperlink" Target="consultantplus://offline/ref=90E233CFAFAB0A6149854221F7F5F34999CD5EE4135126D947116102A820C3749746314BDA5C7E74F4714AAFEDB9C4F8F5D9085C3B6C6542DE341C1Cs433O" TargetMode="External"/><Relationship Id="rId55" Type="http://schemas.openxmlformats.org/officeDocument/2006/relationships/hyperlink" Target="consultantplus://offline/ref=90E233CFAFAB0A6149855C2CE199AC439DCE02EF115B298F18426755F770C521D706371E98197274F37A1EF8ABE79DA8B692055822706545sC31O" TargetMode="External"/><Relationship Id="rId76" Type="http://schemas.openxmlformats.org/officeDocument/2006/relationships/hyperlink" Target="consultantplus://offline/ref=90E233CFAFAB0A6149855C2CE199AC439DCE02EF115B298F18426755F770C521D706371E9B197074FD7A1EF8ABE79DA8B692055822706545sC31O" TargetMode="External"/><Relationship Id="rId97" Type="http://schemas.openxmlformats.org/officeDocument/2006/relationships/hyperlink" Target="consultantplus://offline/ref=90E233CFAFAB0A6149855C2CE199AC439DCE02EF115B298F18426755F770C521D706371E9B1A7370F17A1EF8ABE79DA8B692055822706545sC31O" TargetMode="External"/><Relationship Id="rId104" Type="http://schemas.openxmlformats.org/officeDocument/2006/relationships/hyperlink" Target="consultantplus://offline/ref=90E233CFAFAB0A6149855C2CE199AC439DCE02EF115B298F18426755F770C521D706371E9B1A7372F37A1EF8ABE79DA8B692055822706545sC31O" TargetMode="External"/><Relationship Id="rId120" Type="http://schemas.openxmlformats.org/officeDocument/2006/relationships/hyperlink" Target="consultantplus://offline/ref=90E233CFAFAB0A6149855C2CE199AC439DCE02EF115B298F18426755F770C521D706371E9B1A7174FD7A1EF8ABE79DA8B692055822706545sC31O" TargetMode="External"/><Relationship Id="rId125" Type="http://schemas.openxmlformats.org/officeDocument/2006/relationships/hyperlink" Target="consultantplus://offline/ref=90E233CFAFAB0A6149855C2CE199AC439DCE02EF115B298F18426755F770C521D706371E9B1A7177FD7A1EF8ABE79DA8B692055822706545sC31O" TargetMode="External"/><Relationship Id="rId141" Type="http://schemas.openxmlformats.org/officeDocument/2006/relationships/hyperlink" Target="consultantplus://offline/ref=90E233CFAFAB0A6149855C2CE199AC439DCE02EF115B298F18426755F770C521D706371E9B1A7674F37A1EF8ABE79DA8B692055822706545sC31O" TargetMode="External"/><Relationship Id="rId146" Type="http://schemas.openxmlformats.org/officeDocument/2006/relationships/hyperlink" Target="consultantplus://offline/ref=90E233CFAFAB0A6149855C2CE199AC439DCE02EF115B298F18426755F770C521D706371E9B1A7A73F17A1EF8ABE79DA8B692055822706545sC31O" TargetMode="External"/><Relationship Id="rId167" Type="http://schemas.openxmlformats.org/officeDocument/2006/relationships/hyperlink" Target="consultantplus://offline/ref=90E233CFAFAB0A6149855C2CE199AC439DCE02EF115B298F18426755F770C521D706371E9B1B7275F77A1EF8ABE79DA8B692055822706545sC31O" TargetMode="External"/><Relationship Id="rId188" Type="http://schemas.openxmlformats.org/officeDocument/2006/relationships/hyperlink" Target="consultantplus://offline/ref=90E233CFAFAB0A6149855C2CE199AC439DCE02EF115B298F18426755F770C521D706371E9B1B7474F77A1EF8ABE79DA8B692055822706545sC31O" TargetMode="External"/><Relationship Id="rId7" Type="http://schemas.openxmlformats.org/officeDocument/2006/relationships/hyperlink" Target="consultantplus://offline/ref=90E233CFAFAB0A6149854221F7F5F34999CD5EE4135F24D14C1E6102A820C3749746314BDA5C7E74F4714AA9E8B9C4F8F5D9085C3B6C6542DE341C1Cs433O" TargetMode="External"/><Relationship Id="rId71" Type="http://schemas.openxmlformats.org/officeDocument/2006/relationships/hyperlink" Target="consultantplus://offline/ref=90E233CFAFAB0A6149855C2CE199AC439DCE02EF115B298F18426755F770C521D706371E9B19717CFD7A1EF8ABE79DA8B692055822706545sC31O" TargetMode="External"/><Relationship Id="rId92" Type="http://schemas.openxmlformats.org/officeDocument/2006/relationships/hyperlink" Target="consultantplus://offline/ref=90E233CFAFAB0A6149855C2CE199AC439DCE02EF115B298F18426755F770C521D706371E9B1A7376F37A1EF8ABE79DA8B692055822706545sC31O" TargetMode="External"/><Relationship Id="rId162" Type="http://schemas.openxmlformats.org/officeDocument/2006/relationships/hyperlink" Target="consultantplus://offline/ref=90E233CFAFAB0A6149855C2CE199AC439DCE02EF115B298F18426755F770C521D706371E9B1B737DF57A1EF8ABE79DA8B692055822706545sC31O" TargetMode="External"/><Relationship Id="rId183" Type="http://schemas.openxmlformats.org/officeDocument/2006/relationships/hyperlink" Target="consultantplus://offline/ref=90E233CFAFAB0A6149855C2CE199AC439DCE02EF115B298F18426755F770C521D706371E9B1B757DFD7A1EF8ABE79DA8B692055822706545sC31O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90E233CFAFAB0A6149854221F7F5F34999CD5EE4135126D946146102A820C3749746314BC85C2678F57654A9EAAC92A9B3s83DO" TargetMode="External"/><Relationship Id="rId24" Type="http://schemas.openxmlformats.org/officeDocument/2006/relationships/hyperlink" Target="consultantplus://offline/ref=90E233CFAFAB0A6149854221F7F5F34999CD5EE4135F2AD040136102A820C3749746314BDA5C7E74F4714AACECB9C4F8F5D9085C3B6C6542DE341C1Cs433O" TargetMode="External"/><Relationship Id="rId40" Type="http://schemas.openxmlformats.org/officeDocument/2006/relationships/hyperlink" Target="consultantplus://offline/ref=90E233CFAFAB0A6149854221F7F5F34999CD5EE4135126D946146102A820C3749746314BDA5C7E74F4714AAFEAB9C4F8F5D9085C3B6C6542DE341C1Cs433O" TargetMode="External"/><Relationship Id="rId45" Type="http://schemas.openxmlformats.org/officeDocument/2006/relationships/hyperlink" Target="consultantplus://offline/ref=90E233CFAFAB0A6149854221F7F5F34999CD5EE4135126D946146102A820C3749746314BDA5C7E74F4714AABEEB9C4F8F5D9085C3B6C6542DE341C1Cs433O" TargetMode="External"/><Relationship Id="rId66" Type="http://schemas.openxmlformats.org/officeDocument/2006/relationships/hyperlink" Target="consultantplus://offline/ref=90E233CFAFAB0A6149855C2CE199AC439DCE02EF115B298F18426755F770C521D706371E98117472FD7A1EF8ABE79DA8B692055822706545sC31O" TargetMode="External"/><Relationship Id="rId87" Type="http://schemas.openxmlformats.org/officeDocument/2006/relationships/hyperlink" Target="consultantplus://offline/ref=90E233CFAFAB0A6149855C2CE199AC439DCE02EF115B298F18426755F770C521D706371E9B197B75F37A1EF8ABE79DA8B692055822706545sC31O" TargetMode="External"/><Relationship Id="rId110" Type="http://schemas.openxmlformats.org/officeDocument/2006/relationships/hyperlink" Target="consultantplus://offline/ref=90E233CFAFAB0A6149855C2CE199AC439DCE02EF115B298F18426755F770C521D706371E9A11737DF17A1EF8ABE79DA8B692055822706545sC31O" TargetMode="External"/><Relationship Id="rId115" Type="http://schemas.openxmlformats.org/officeDocument/2006/relationships/hyperlink" Target="consultantplus://offline/ref=90E233CFAFAB0A6149855C2CE199AC439DCE02EF115B298F18426755F770C521D706371E9B1A727DFD7A1EF8ABE79DA8B692055822706545sC31O" TargetMode="External"/><Relationship Id="rId131" Type="http://schemas.openxmlformats.org/officeDocument/2006/relationships/hyperlink" Target="consultantplus://offline/ref=90E233CFAFAB0A6149855C2CE199AC439DCE02EF115B298F18426755F770C521D706371E9B1A7075F57A1EF8ABE79DA8B692055822706545sC31O" TargetMode="External"/><Relationship Id="rId136" Type="http://schemas.openxmlformats.org/officeDocument/2006/relationships/hyperlink" Target="consultantplus://offline/ref=90E233CFAFAB0A6149855C2CE199AC439DCE02EF115B298F18426755F770C521D706371E9B1A7772F17A1EF8ABE79DA8B692055822706545sC31O" TargetMode="External"/><Relationship Id="rId157" Type="http://schemas.openxmlformats.org/officeDocument/2006/relationships/hyperlink" Target="consultantplus://offline/ref=90E233CFAFAB0A6149855C2CE199AC439DCE02EF115B298F18426755F770C521D706371E9B1B7376F77A1EF8ABE79DA8B692055822706545sC31O" TargetMode="External"/><Relationship Id="rId178" Type="http://schemas.openxmlformats.org/officeDocument/2006/relationships/hyperlink" Target="consultantplus://offline/ref=90E233CFAFAB0A6149855C2CE199AC439DCE02EF115B298F18426755F770C521D706371E9B1B777CF17A1EF8ABE79DA8B692055822706545sC31O" TargetMode="External"/><Relationship Id="rId61" Type="http://schemas.openxmlformats.org/officeDocument/2006/relationships/hyperlink" Target="consultantplus://offline/ref=90E233CFAFAB0A6149855C2CE199AC439DCE02EF115B298F18426755F770C521D706371E98107472F57A1EF8ABE79DA8B692055822706545sC31O" TargetMode="External"/><Relationship Id="rId82" Type="http://schemas.openxmlformats.org/officeDocument/2006/relationships/hyperlink" Target="consultantplus://offline/ref=90E233CFAFAB0A6149855C2CE199AC439DCE02EF115B298F18426755F770C521D706371E9B197073F37A1EF8ABE79DA8B692055822706545sC31O" TargetMode="External"/><Relationship Id="rId152" Type="http://schemas.openxmlformats.org/officeDocument/2006/relationships/hyperlink" Target="consultantplus://offline/ref=90E233CFAFAB0A6149855C2CE199AC439DCE02EF115B298F18426755F770C521D706371E9B1B7377F57A1EF8ABE79DA8B692055822706545sC31O" TargetMode="External"/><Relationship Id="rId173" Type="http://schemas.openxmlformats.org/officeDocument/2006/relationships/hyperlink" Target="consultantplus://offline/ref=90E233CFAFAB0A6149855C2CE199AC439DCE02EF115B298F18426755F770C521D706371E9B197570F37A1EF8ABE79DA8B692055822706545sC31O" TargetMode="External"/><Relationship Id="rId194" Type="http://schemas.openxmlformats.org/officeDocument/2006/relationships/hyperlink" Target="consultantplus://offline/ref=90E233CFAFAB0A6149855C2CE199AC439DCE02EF115B298F18426755F770C521D706371E9B1C7077F77A1EF8ABE79DA8B692055822706545sC31O" TargetMode="External"/><Relationship Id="rId199" Type="http://schemas.openxmlformats.org/officeDocument/2006/relationships/hyperlink" Target="consultantplus://offline/ref=90E233CFAFAB0A6149854221F7F5F34999CD5EE4135126D947116102A820C3749746314BDA5C7E74F4714BA9E9B9C4F8F5D9085C3B6C6542DE341C1Cs433O" TargetMode="External"/><Relationship Id="rId203" Type="http://schemas.openxmlformats.org/officeDocument/2006/relationships/hyperlink" Target="consultantplus://offline/ref=90E233CFAFAB0A6149854221F7F5F34999CD5EE4105822DB46136102A820C3749746314BDA5C7E74F4714AA9EAB9C4F8F5D9085C3B6C6542DE341C1Cs433O" TargetMode="External"/><Relationship Id="rId208" Type="http://schemas.openxmlformats.org/officeDocument/2006/relationships/theme" Target="theme/theme1.xml"/><Relationship Id="rId19" Type="http://schemas.openxmlformats.org/officeDocument/2006/relationships/hyperlink" Target="consultantplus://offline/ref=90E233CFAFAB0A6149854221F7F5F34999CD5EE4105822DB46136102A820C3749746314BDA5C7E74F4714AA9EAB9C4F8F5D9085C3B6C6542DE341C1Cs433O" TargetMode="External"/><Relationship Id="rId14" Type="http://schemas.openxmlformats.org/officeDocument/2006/relationships/hyperlink" Target="consultantplus://offline/ref=90E233CFAFAB0A6149854221F7F5F34999CD5EE4135126D947116102A820C3749746314BDA5C7E74F4714AA9EAB9C4F8F5D9085C3B6C6542DE341C1Cs433O" TargetMode="External"/><Relationship Id="rId30" Type="http://schemas.openxmlformats.org/officeDocument/2006/relationships/hyperlink" Target="consultantplus://offline/ref=90E233CFAFAB0A6149854221F7F5F34999CD5EE4105826D1421E6102A820C3749746314BDA5C7E74F07348AAECB9C4F8F5D9085C3B6C6542DE341C1Cs433O" TargetMode="External"/><Relationship Id="rId35" Type="http://schemas.openxmlformats.org/officeDocument/2006/relationships/hyperlink" Target="consultantplus://offline/ref=90E233CFAFAB0A6149854221F7F5F34999CD5EE4135126D946146102A820C3749746314BDA5C7E74F4714AAFEFB9C4F8F5D9085C3B6C6542DE341C1Cs433O" TargetMode="External"/><Relationship Id="rId56" Type="http://schemas.openxmlformats.org/officeDocument/2006/relationships/hyperlink" Target="consultantplus://offline/ref=90E233CFAFAB0A6149855C2CE199AC439DCE02EF115B298F18426755F770C521D706371E98107376F57A1EF8ABE79DA8B692055822706545sC31O" TargetMode="External"/><Relationship Id="rId77" Type="http://schemas.openxmlformats.org/officeDocument/2006/relationships/hyperlink" Target="consultantplus://offline/ref=90E233CFAFAB0A6149855C2CE199AC439DCE02EF115B298F18426755F770C521D706371E9B197077F37A1EF8ABE79DA8B692055822706545sC31O" TargetMode="External"/><Relationship Id="rId100" Type="http://schemas.openxmlformats.org/officeDocument/2006/relationships/hyperlink" Target="consultantplus://offline/ref=90E233CFAFAB0A6149855C2CE199AC439DCE02EF115B298F18426755F770C521D706371E9B1A7373F57A1EF8ABE79DA8B692055822706545sC31O" TargetMode="External"/><Relationship Id="rId105" Type="http://schemas.openxmlformats.org/officeDocument/2006/relationships/hyperlink" Target="consultantplus://offline/ref=90E233CFAFAB0A6149855C2CE199AC439DCE02EF115B298F18426755F770C521D706371E9B1A7372FD7A1EF8ABE79DA8B692055822706545sC31O" TargetMode="External"/><Relationship Id="rId126" Type="http://schemas.openxmlformats.org/officeDocument/2006/relationships/hyperlink" Target="consultantplus://offline/ref=90E233CFAFAB0A6149855C2CE199AC439DCE02EF115B298F18426755F770C521D706371E9B1A7176F57A1EF8ABE79DA8B692055822706545sC31O" TargetMode="External"/><Relationship Id="rId147" Type="http://schemas.openxmlformats.org/officeDocument/2006/relationships/hyperlink" Target="consultantplus://offline/ref=90E233CFAFAB0A6149855C2CE199AC439DCE02EF115B298F18426755F770C521D706371E9B1A7A72F17A1EF8ABE79DA8B692055822706545sC31O" TargetMode="External"/><Relationship Id="rId168" Type="http://schemas.openxmlformats.org/officeDocument/2006/relationships/hyperlink" Target="consultantplus://offline/ref=90E233CFAFAB0A6149855C2CE199AC439DCE02EF115B298F18426755F770C521D706371E9B1B7275F17A1EF8ABE79DA8B692055822706545sC31O" TargetMode="External"/><Relationship Id="rId8" Type="http://schemas.openxmlformats.org/officeDocument/2006/relationships/hyperlink" Target="consultantplus://offline/ref=90E233CFAFAB0A6149854221F7F5F34999CD5EE4135F2AD040136102A820C3749746314BDA5C7E74F4714AA9E7B9C4F8F5D9085C3B6C6542DE341C1Cs433O" TargetMode="External"/><Relationship Id="rId51" Type="http://schemas.openxmlformats.org/officeDocument/2006/relationships/hyperlink" Target="consultantplus://offline/ref=90E233CFAFAB0A6149854221F7F5F34999CD5EE4135126D947116102A820C3749746314BDA5C7E74F4714AA0EFB9C4F8F5D9085C3B6C6542DE341C1Cs433O" TargetMode="External"/><Relationship Id="rId72" Type="http://schemas.openxmlformats.org/officeDocument/2006/relationships/hyperlink" Target="consultantplus://offline/ref=90E233CFAFAB0A6149855C2CE199AC439DCE02EF115B298F18426755F770C521D706371E9B197074F57A1EF8ABE79DA8B692055822706545sC31O" TargetMode="External"/><Relationship Id="rId93" Type="http://schemas.openxmlformats.org/officeDocument/2006/relationships/hyperlink" Target="consultantplus://offline/ref=90E233CFAFAB0A6149855C2CE199AC439DCE02EF115B298F18426755F770C521D706371E9B1A7376FD7A1EF8ABE79DA8B692055822706545sC31O" TargetMode="External"/><Relationship Id="rId98" Type="http://schemas.openxmlformats.org/officeDocument/2006/relationships/hyperlink" Target="consultantplus://offline/ref=90E233CFAFAB0A6149855C2CE199AC439DCE02EF115B298F18426755F770C521D706371E9B1A7370F37A1EF8ABE79DA8B692055822706545sC31O" TargetMode="External"/><Relationship Id="rId121" Type="http://schemas.openxmlformats.org/officeDocument/2006/relationships/hyperlink" Target="consultantplus://offline/ref=90E233CFAFAB0A6149855C2CE199AC439DCE02EF115B298F18426755F770C521D706371E9B1A7177F57A1EF8ABE79DA8B692055822706545sC31O" TargetMode="External"/><Relationship Id="rId142" Type="http://schemas.openxmlformats.org/officeDocument/2006/relationships/hyperlink" Target="consultantplus://offline/ref=90E233CFAFAB0A6149855C2CE199AC439DCE02EF115B298F18426755F770C521D706371E9B1A7674FD7A1EF8ABE79DA8B692055822706545sC31O" TargetMode="External"/><Relationship Id="rId163" Type="http://schemas.openxmlformats.org/officeDocument/2006/relationships/hyperlink" Target="consultantplus://offline/ref=90E233CFAFAB0A6149855C2CE199AC439DCE02EF115B298F18426755F770C521D706371E9B1B737DF77A1EF8ABE79DA8B692055822706545sC31O" TargetMode="External"/><Relationship Id="rId184" Type="http://schemas.openxmlformats.org/officeDocument/2006/relationships/hyperlink" Target="consultantplus://offline/ref=90E233CFAFAB0A6149855C2CE199AC439DCE02EF115B298F18426755F770C521D706371E9B1B757CF17A1EF8ABE79DA8B692055822706545sC31O" TargetMode="External"/><Relationship Id="rId189" Type="http://schemas.openxmlformats.org/officeDocument/2006/relationships/hyperlink" Target="consultantplus://offline/ref=90E233CFAFAB0A6149855C2CE199AC439DCE02EF115B298F18426755F770C521D706371E9B1B7477F57A1EF8ABE79DA8B692055822706545sC31O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90E233CFAFAB0A6149854221F7F5F34999CD5EE4135020D844146102A820C3749746314BDA5C7E74F4714AA8E8B9C4F8F5D9085C3B6C6542DE341C1Cs433O" TargetMode="External"/><Relationship Id="rId46" Type="http://schemas.openxmlformats.org/officeDocument/2006/relationships/hyperlink" Target="consultantplus://offline/ref=90E233CFAFAB0A6149854221F7F5F34999CD5EE4135126D946146102A820C3749746314BDA5C7E74F4714AACEBB9C4F8F5D9085C3B6C6542DE341C1Cs433O" TargetMode="External"/><Relationship Id="rId67" Type="http://schemas.openxmlformats.org/officeDocument/2006/relationships/hyperlink" Target="consultantplus://offline/ref=90E233CFAFAB0A6149855C2CE199AC439DCE02EF115B298F18426755F770C521D706371E9811747DF17A1EF8ABE79DA8B692055822706545sC31O" TargetMode="External"/><Relationship Id="rId116" Type="http://schemas.openxmlformats.org/officeDocument/2006/relationships/hyperlink" Target="consultantplus://offline/ref=90E233CFAFAB0A6149855C2CE199AC439DCE02EF115B298F18426755F770C521D706371E9B1A727CF57A1EF8ABE79DA8B692055822706545sC31O" TargetMode="External"/><Relationship Id="rId137" Type="http://schemas.openxmlformats.org/officeDocument/2006/relationships/hyperlink" Target="consultantplus://offline/ref=90E233CFAFAB0A6149855C2CE199AC439DCE02EF115B298F18426755F770C521D706371E9B1A7675F37A1EF8ABE79DA8B692055822706545sC31O" TargetMode="External"/><Relationship Id="rId158" Type="http://schemas.openxmlformats.org/officeDocument/2006/relationships/hyperlink" Target="consultantplus://offline/ref=90E233CFAFAB0A6149855C2CE199AC439DCE02EF115B298F18426755F770C521D706371E9B1B7373F17A1EF8ABE79DA8B692055822706545sC31O" TargetMode="External"/><Relationship Id="rId20" Type="http://schemas.openxmlformats.org/officeDocument/2006/relationships/hyperlink" Target="consultantplus://offline/ref=90E233CFAFAB0A6149854221F7F5F34999CD5EE4135126D946146102A820C3749746314BC85C2678F57654A9EAAC92A9B3s83DO" TargetMode="External"/><Relationship Id="rId41" Type="http://schemas.openxmlformats.org/officeDocument/2006/relationships/hyperlink" Target="consultantplus://offline/ref=90E233CFAFAB0A6149854221F7F5F34999CD5EE4135126D947116102A820C3749746314BDA5C7E74F4714AA8E7B9C4F8F5D9085C3B6C6542DE341C1Cs433O" TargetMode="External"/><Relationship Id="rId62" Type="http://schemas.openxmlformats.org/officeDocument/2006/relationships/hyperlink" Target="consultantplus://offline/ref=90E233CFAFAB0A6149855C2CE199AC439DCE02EF115B298F18426755F770C521D706371E9810747CF77A1EF8ABE79DA8B692055822706545sC31O" TargetMode="External"/><Relationship Id="rId83" Type="http://schemas.openxmlformats.org/officeDocument/2006/relationships/hyperlink" Target="consultantplus://offline/ref=90E233CFAFAB0A6149855C2CE199AC439DCE02EF115B298F18426755F770C521D706371E9B197077F57A1EF8ABE79DA8B692055822706545sC31O" TargetMode="External"/><Relationship Id="rId88" Type="http://schemas.openxmlformats.org/officeDocument/2006/relationships/hyperlink" Target="consultantplus://offline/ref=90E233CFAFAB0A6149855C2CE199AC439DCE02EF115B298F18426755F770C521D706371E9B197B75FD7A1EF8ABE79DA8B692055822706545sC31O" TargetMode="External"/><Relationship Id="rId111" Type="http://schemas.openxmlformats.org/officeDocument/2006/relationships/hyperlink" Target="consultantplus://offline/ref=90E233CFAFAB0A6149855C2CE199AC439DCE02EF115B298F18426755F770C521D706371E9B1A7271F77A1EF8ABE79DA8B692055822706545sC31O" TargetMode="External"/><Relationship Id="rId132" Type="http://schemas.openxmlformats.org/officeDocument/2006/relationships/hyperlink" Target="consultantplus://offline/ref=90E233CFAFAB0A6149855C2CE199AC439DCE02EF115B298F18426755F770C521D706371E9B1A7077F57A1EF8ABE79DA8B692055822706545sC31O" TargetMode="External"/><Relationship Id="rId153" Type="http://schemas.openxmlformats.org/officeDocument/2006/relationships/hyperlink" Target="consultantplus://offline/ref=90E233CFAFAB0A6149855C2CE199AC439DCE02EF115B298F18426755F770C521D706371E9B1B7377F77A1EF8ABE79DA8B692055822706545sC31O" TargetMode="External"/><Relationship Id="rId174" Type="http://schemas.openxmlformats.org/officeDocument/2006/relationships/hyperlink" Target="consultantplus://offline/ref=90E233CFAFAB0A6149855C2CE199AC439DCE02EF115B298F18426755F770C521D706371E9B197476F17A1EF8ABE79DA8B692055822706545sC31O" TargetMode="External"/><Relationship Id="rId179" Type="http://schemas.openxmlformats.org/officeDocument/2006/relationships/hyperlink" Target="consultantplus://offline/ref=90E233CFAFAB0A6149855C2CE199AC439DCE02EF115B298F18426755F770C521D706371E9B1B7671FD7A1EF8ABE79DA8B692055822706545sC31O" TargetMode="External"/><Relationship Id="rId195" Type="http://schemas.openxmlformats.org/officeDocument/2006/relationships/hyperlink" Target="consultantplus://offline/ref=90E233CFAFAB0A6149855C2CE199AC439DCE02EF115B298F18426755F770C521D706371E9B1C7077F37A1EF8ABE79DA8B692055822706545sC31O" TargetMode="External"/><Relationship Id="rId190" Type="http://schemas.openxmlformats.org/officeDocument/2006/relationships/hyperlink" Target="consultantplus://offline/ref=90E233CFAFAB0A6149855C2CE199AC439DCE02EF115B298F18426755F770C521D706371E9B1B7476F57A1EF8ABE79DA8B692055822706545sC31O" TargetMode="External"/><Relationship Id="rId204" Type="http://schemas.openxmlformats.org/officeDocument/2006/relationships/hyperlink" Target="consultantplus://offline/ref=90E233CFAFAB0A6149854221F7F5F34999CD5EE4135020D844146102A820C3749746314BDA5C7E74F4714EAFE9B9C4F8F5D9085C3B6C6542DE341C1Cs433O" TargetMode="External"/><Relationship Id="rId15" Type="http://schemas.openxmlformats.org/officeDocument/2006/relationships/hyperlink" Target="consultantplus://offline/ref=90E233CFAFAB0A6149854221F7F5F34999CD5EE4135127D844156102A820C3749746314BDA5C7E74F4714AA9E9B9C4F8F5D9085C3B6C6542DE341C1Cs433O" TargetMode="External"/><Relationship Id="rId36" Type="http://schemas.openxmlformats.org/officeDocument/2006/relationships/hyperlink" Target="consultantplus://offline/ref=90E233CFAFAB0A6149854221F7F5F34999CD5EE4135126D946146102A820C3749746314BDA5C7E74F4714AAFEDB9C4F8F5D9085C3B6C6542DE341C1Cs433O" TargetMode="External"/><Relationship Id="rId57" Type="http://schemas.openxmlformats.org/officeDocument/2006/relationships/hyperlink" Target="consultantplus://offline/ref=90E233CFAFAB0A6149855C2CE199AC439DCE02EF115B298F18426755F770C521D706371E98107376F77A1EF8ABE79DA8B692055822706545sC31O" TargetMode="External"/><Relationship Id="rId106" Type="http://schemas.openxmlformats.org/officeDocument/2006/relationships/hyperlink" Target="consultantplus://offline/ref=90E233CFAFAB0A6149855C2CE199AC439DCE02EF115B298F18426755F770C521D706371E9B1A737CF17A1EF8ABE79DA8B692055822706545sC31O" TargetMode="External"/><Relationship Id="rId127" Type="http://schemas.openxmlformats.org/officeDocument/2006/relationships/hyperlink" Target="consultantplus://offline/ref=90E233CFAFAB0A6149855C2CE199AC439DCE02EF115B298F18426755F770C521D706371E9B1A7176FD7A1EF8ABE79DA8B692055822706545sC31O" TargetMode="External"/><Relationship Id="rId10" Type="http://schemas.openxmlformats.org/officeDocument/2006/relationships/hyperlink" Target="consultantplus://offline/ref=90E233CFAFAB0A6149854221F7F5F34999CD5EE4135020D844146102A820C3749746314BDA5C7E74F4714AA9EAB9C4F8F5D9085C3B6C6542DE341C1Cs433O" TargetMode="External"/><Relationship Id="rId31" Type="http://schemas.openxmlformats.org/officeDocument/2006/relationships/hyperlink" Target="consultantplus://offline/ref=90E233CFAFAB0A6149854221F7F5F34999CD5EE4135126D947116102A820C3749746314BDA5C7E74F4714AA8E9B9C4F8F5D9085C3B6C6542DE341C1Cs433O" TargetMode="External"/><Relationship Id="rId52" Type="http://schemas.openxmlformats.org/officeDocument/2006/relationships/hyperlink" Target="consultantplus://offline/ref=90E233CFAFAB0A6149855C2CE199AC439DCE02EF115B298F18426755F770C521C5066F12981F6D75F16F48A9EDsB33O" TargetMode="External"/><Relationship Id="rId73" Type="http://schemas.openxmlformats.org/officeDocument/2006/relationships/hyperlink" Target="consultantplus://offline/ref=90E233CFAFAB0A6149855C2CE199AC439DCE02EF115B298F18426755F770C521D706371E9B197074F77A1EF8ABE79DA8B692055822706545sC31O" TargetMode="External"/><Relationship Id="rId78" Type="http://schemas.openxmlformats.org/officeDocument/2006/relationships/hyperlink" Target="consultantplus://offline/ref=90E233CFAFAB0A6149855C2CE199AC439DCE02EF115B298F18426755F770C521D706371E9A117376F07A1EF8ABE79DA8B692055822706545sC31O" TargetMode="External"/><Relationship Id="rId94" Type="http://schemas.openxmlformats.org/officeDocument/2006/relationships/hyperlink" Target="consultantplus://offline/ref=90E233CFAFAB0A6149855C2CE199AC439DCE02EF115B298F18426755F770C521D706371E9B1A7371F77A1EF8ABE79DA8B692055822706545sC31O" TargetMode="External"/><Relationship Id="rId99" Type="http://schemas.openxmlformats.org/officeDocument/2006/relationships/hyperlink" Target="consultantplus://offline/ref=90E233CFAFAB0A6149855C2CE199AC439DCE02EF115B298F18426755F770C521D706371E9B1A7370FD7A1EF8ABE79DA8B692055822706545sC31O" TargetMode="External"/><Relationship Id="rId101" Type="http://schemas.openxmlformats.org/officeDocument/2006/relationships/hyperlink" Target="consultantplus://offline/ref=90E233CFAFAB0A6149855C2CE199AC439DCE02EF115B298F18426755F770C521D706371E9B1A7373F77A1EF8ABE79DA8B692055822706545sC31O" TargetMode="External"/><Relationship Id="rId122" Type="http://schemas.openxmlformats.org/officeDocument/2006/relationships/hyperlink" Target="consultantplus://offline/ref=90E233CFAFAB0A6149855C2CE199AC439DCE02EF115B298F18426755F770C521D706371E9B1A7177F77A1EF8ABE79DA8B692055822706545sC31O" TargetMode="External"/><Relationship Id="rId143" Type="http://schemas.openxmlformats.org/officeDocument/2006/relationships/hyperlink" Target="consultantplus://offline/ref=90E233CFAFAB0A6149855C2CE199AC439DCE02EF115B298F18426755F770C521D706371E9B1A7676F17A1EF8ABE79DA8B692055822706545sC31O" TargetMode="External"/><Relationship Id="rId148" Type="http://schemas.openxmlformats.org/officeDocument/2006/relationships/hyperlink" Target="consultantplus://offline/ref=90E233CFAFAB0A6149855C2CE199AC439DCE02EF115B298F18426755F770C521D706371E9B1A7A72F57A1EF8ABE79DA8B692055822706545sC31O" TargetMode="External"/><Relationship Id="rId164" Type="http://schemas.openxmlformats.org/officeDocument/2006/relationships/hyperlink" Target="consultantplus://offline/ref=90E233CFAFAB0A6149855C2CE199AC439DCE02EF115B298F18426755F770C521D706371E9B1B737CF17A1EF8ABE79DA8B692055822706545sC31O" TargetMode="External"/><Relationship Id="rId169" Type="http://schemas.openxmlformats.org/officeDocument/2006/relationships/hyperlink" Target="consultantplus://offline/ref=90E233CFAFAB0A6149855C2CE199AC439DCE02EF115B298F18426755F770C521D706371E9B1B7275F37A1EF8ABE79DA8B692055822706545sC31O" TargetMode="External"/><Relationship Id="rId185" Type="http://schemas.openxmlformats.org/officeDocument/2006/relationships/hyperlink" Target="consultantplus://offline/ref=90E233CFAFAB0A6149855C2CE199AC439DCE02EF115B298F18426755F770C521D706371E9B1B757CFD7A1EF8ABE79DA8B692055822706545sC31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0E233CFAFAB0A6149854221F7F5F34999CD5EE4135022D04D166102A820C3749746314BDA5C7E74F4714AA9E7B9C4F8F5D9085C3B6C6542DE341C1Cs433O" TargetMode="External"/><Relationship Id="rId180" Type="http://schemas.openxmlformats.org/officeDocument/2006/relationships/hyperlink" Target="consultantplus://offline/ref=90E233CFAFAB0A6149855C2CE199AC439DCE02EF115B298F18426755F770C521D706371E9B1B767DFD7A1EF8ABE79DA8B692055822706545sC31O" TargetMode="External"/><Relationship Id="rId26" Type="http://schemas.openxmlformats.org/officeDocument/2006/relationships/hyperlink" Target="consultantplus://offline/ref=90E233CFAFAB0A6149854221F7F5F34999CD5EE4135024D8411F6102A820C3749746314BDA5C7E74F4714AA8E9B9C4F8F5D9085C3B6C6542DE341C1Cs433O" TargetMode="External"/><Relationship Id="rId47" Type="http://schemas.openxmlformats.org/officeDocument/2006/relationships/hyperlink" Target="consultantplus://offline/ref=90E233CFAFAB0A6149855C2CE199AC439DC103E81158298F18426755F770C521C5066F12981F6D75F16F48A9EDsB33O" TargetMode="External"/><Relationship Id="rId68" Type="http://schemas.openxmlformats.org/officeDocument/2006/relationships/hyperlink" Target="consultantplus://offline/ref=90E233CFAFAB0A6149855C2CE199AC439DCE02EF115B298F18426755F770C521D706371E9B187277F37A1EF8ABE79DA8B692055822706545sC31O" TargetMode="External"/><Relationship Id="rId89" Type="http://schemas.openxmlformats.org/officeDocument/2006/relationships/hyperlink" Target="consultantplus://offline/ref=90E233CFAFAB0A6149855C2CE199AC439DCE02EF115B298F18426755F770C521D706371E9B197B76FD7A1EF8ABE79DA8B692055822706545sC31O" TargetMode="External"/><Relationship Id="rId112" Type="http://schemas.openxmlformats.org/officeDocument/2006/relationships/hyperlink" Target="consultantplus://offline/ref=90E233CFAFAB0A6149855C2CE199AC439DCE02EF115B298F18426755F770C521D706371E9B1A7270F17A1EF8ABE79DA8B692055822706545sC31O" TargetMode="External"/><Relationship Id="rId133" Type="http://schemas.openxmlformats.org/officeDocument/2006/relationships/hyperlink" Target="consultantplus://offline/ref=90E233CFAFAB0A6149855C2CE199AC439DCE02EF115B298F18426755F770C521D706371E9B1A7771F37A1EF8ABE79DA8B692055822706545sC31O" TargetMode="External"/><Relationship Id="rId154" Type="http://schemas.openxmlformats.org/officeDocument/2006/relationships/hyperlink" Target="consultantplus://offline/ref=90E233CFAFAB0A6149855C2CE199AC439DCE02EF115B298F18426755F770C521D706371E9B1B7377F17A1EF8ABE79DA8B692055822706545sC31O" TargetMode="External"/><Relationship Id="rId175" Type="http://schemas.openxmlformats.org/officeDocument/2006/relationships/hyperlink" Target="consultantplus://offline/ref=90E233CFAFAB0A6149855C2CE199AC439DCE02EF115B298F18426755F770C521D706371E9B1A7077F57A1EF8ABE79DA8B692055822706545sC31O" TargetMode="External"/><Relationship Id="rId196" Type="http://schemas.openxmlformats.org/officeDocument/2006/relationships/hyperlink" Target="consultantplus://offline/ref=90E233CFAFAB0A6149855C2CE199AC439DCE02EF115B298F18426755F770C521D706371E9B1C7077FD7A1EF8ABE79DA8B692055822706545sC31O" TargetMode="External"/><Relationship Id="rId200" Type="http://schemas.openxmlformats.org/officeDocument/2006/relationships/hyperlink" Target="consultantplus://offline/ref=90E233CFAFAB0A6149854221F7F5F34999CD5EE4135126D947116102A820C3749746314BDA5C7E74F4714BA9E9B9C4F8F5D9085C3B6C6542DE341C1Cs43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40</Pages>
  <Words>14977</Words>
  <Characters>85375</Characters>
  <Application>Microsoft Office Word</Application>
  <DocSecurity>0</DocSecurity>
  <Lines>711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2021-05-17T14:55:00Z</dcterms:created>
  <dcterms:modified xsi:type="dcterms:W3CDTF">2021-05-17T14:59:00Z</dcterms:modified>
</cp:coreProperties>
</file>